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5A70C" w14:textId="77777777" w:rsidR="00FF3824" w:rsidRDefault="00FF3824" w:rsidP="00FF3824">
      <w:pPr>
        <w:jc w:val="center"/>
        <w:rPr>
          <w:bdr w:val="single" w:sz="4" w:space="2" w:color="E3E3E3" w:frame="1"/>
          <w:shd w:val="clear" w:color="auto" w:fill="FFFFFF"/>
        </w:rPr>
      </w:pPr>
      <w:r w:rsidRPr="00FF3824">
        <w:rPr>
          <w:rFonts w:ascii="Arial" w:eastAsia="Calibri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 wp14:anchorId="39CA35A2" wp14:editId="1D784F69">
            <wp:extent cx="657225" cy="771525"/>
            <wp:effectExtent l="19050" t="0" r="9525" b="0"/>
            <wp:docPr id="1" name="Рисунок 1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634A6" w14:textId="77777777" w:rsidR="00FF3824" w:rsidRPr="00FF3824" w:rsidRDefault="00FF3824" w:rsidP="00FF3824">
      <w:pPr>
        <w:jc w:val="center"/>
        <w:rPr>
          <w:bdr w:val="single" w:sz="4" w:space="2" w:color="E3E3E3" w:frame="1"/>
          <w:shd w:val="clear" w:color="auto" w:fill="FFFFFF"/>
        </w:rPr>
      </w:pPr>
    </w:p>
    <w:p w14:paraId="6BCEB478" w14:textId="77777777" w:rsidR="00FF3824" w:rsidRPr="00FF3824" w:rsidRDefault="00FF3824" w:rsidP="00FF3824">
      <w:pPr>
        <w:jc w:val="center"/>
        <w:rPr>
          <w:b/>
          <w:iCs/>
          <w:sz w:val="26"/>
          <w:szCs w:val="26"/>
        </w:rPr>
      </w:pPr>
      <w:r w:rsidRPr="00FF3824">
        <w:rPr>
          <w:b/>
          <w:iCs/>
          <w:sz w:val="26"/>
          <w:szCs w:val="26"/>
        </w:rPr>
        <w:t xml:space="preserve">МЕСТНАЯ АДМИНИСТРАЦИЯ ВНУТРИГОРОДСКОГО МУНИЦИПАЛЬНОГО ОБРАЗОВАНИЯ </w:t>
      </w:r>
      <w:r>
        <w:rPr>
          <w:b/>
          <w:iCs/>
          <w:sz w:val="26"/>
          <w:szCs w:val="26"/>
        </w:rPr>
        <w:t xml:space="preserve">ГОРОДА ФЕДЕРАЛЬНОГО ЗНАЧЕНИЯ </w:t>
      </w:r>
      <w:r w:rsidRPr="00FF3824">
        <w:rPr>
          <w:b/>
          <w:iCs/>
          <w:sz w:val="26"/>
          <w:szCs w:val="26"/>
        </w:rPr>
        <w:t>САНКТ-ПЕТЕРБУРГА</w:t>
      </w:r>
    </w:p>
    <w:p w14:paraId="73EE5C92" w14:textId="77777777" w:rsidR="00FF3824" w:rsidRPr="00FF3824" w:rsidRDefault="00FF3824" w:rsidP="00FF3824">
      <w:pPr>
        <w:jc w:val="center"/>
        <w:rPr>
          <w:b/>
          <w:iCs/>
          <w:sz w:val="26"/>
          <w:szCs w:val="26"/>
        </w:rPr>
      </w:pPr>
      <w:r w:rsidRPr="00FF3824">
        <w:rPr>
          <w:b/>
          <w:iCs/>
          <w:sz w:val="26"/>
          <w:szCs w:val="26"/>
        </w:rPr>
        <w:t>МУНИЦИПАЛЬНЫЙ ОКРУГ КРАСНЕНЬКАЯ РЕЧКА</w:t>
      </w:r>
    </w:p>
    <w:p w14:paraId="1A624C58" w14:textId="77777777" w:rsidR="00FF3824" w:rsidRPr="00FF3824" w:rsidRDefault="00FF3824" w:rsidP="00FF3824">
      <w:pPr>
        <w:tabs>
          <w:tab w:val="left" w:pos="8647"/>
        </w:tabs>
        <w:jc w:val="center"/>
        <w:rPr>
          <w:b/>
          <w:iCs/>
          <w:sz w:val="26"/>
          <w:szCs w:val="26"/>
        </w:rPr>
      </w:pPr>
    </w:p>
    <w:p w14:paraId="481796D2" w14:textId="77777777" w:rsidR="00FF3824" w:rsidRPr="00FF3824" w:rsidRDefault="00FF3824" w:rsidP="00FF3824">
      <w:pPr>
        <w:jc w:val="center"/>
        <w:rPr>
          <w:b/>
          <w:iCs/>
          <w:sz w:val="26"/>
          <w:szCs w:val="26"/>
        </w:rPr>
      </w:pPr>
    </w:p>
    <w:p w14:paraId="4C01E1BC" w14:textId="77777777" w:rsidR="00FF3824" w:rsidRPr="00FF3824" w:rsidRDefault="00FF3824" w:rsidP="00FF3824">
      <w:pPr>
        <w:jc w:val="center"/>
        <w:rPr>
          <w:b/>
          <w:iCs/>
          <w:sz w:val="26"/>
          <w:szCs w:val="26"/>
        </w:rPr>
      </w:pPr>
      <w:r w:rsidRPr="00FF3824">
        <w:rPr>
          <w:b/>
          <w:iCs/>
          <w:sz w:val="26"/>
          <w:szCs w:val="26"/>
        </w:rPr>
        <w:t>ПОСТАНОВЛЕНИЕ</w:t>
      </w:r>
    </w:p>
    <w:p w14:paraId="7F3DD544" w14:textId="77777777" w:rsidR="00FF3824" w:rsidRPr="00FF3824" w:rsidRDefault="00FF3824" w:rsidP="00FF3824">
      <w:pPr>
        <w:jc w:val="center"/>
        <w:rPr>
          <w:b/>
          <w:iCs/>
          <w:sz w:val="26"/>
          <w:szCs w:val="26"/>
        </w:rPr>
      </w:pPr>
    </w:p>
    <w:tbl>
      <w:tblPr>
        <w:tblStyle w:val="ab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4379"/>
        <w:gridCol w:w="4076"/>
      </w:tblGrid>
      <w:tr w:rsidR="00FF3824" w:rsidRPr="00FF3824" w14:paraId="7DBF080F" w14:textId="77777777" w:rsidTr="00544ECF">
        <w:tc>
          <w:tcPr>
            <w:tcW w:w="2392" w:type="dxa"/>
          </w:tcPr>
          <w:p w14:paraId="022B8818" w14:textId="4F4F4D3E" w:rsidR="00FF3824" w:rsidRPr="00FF3824" w:rsidRDefault="00546C4B" w:rsidP="00FF3824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  <w:r w:rsidR="001C1C44">
              <w:rPr>
                <w:rFonts w:ascii="Times New Roman" w:hAnsi="Times New Roman"/>
                <w:iCs/>
              </w:rPr>
              <w:t>4</w:t>
            </w:r>
            <w:r w:rsidR="00FF3824" w:rsidRPr="00FF3824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07</w:t>
            </w:r>
            <w:r w:rsidR="00FF3824" w:rsidRPr="00FF3824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2023</w:t>
            </w:r>
          </w:p>
        </w:tc>
        <w:tc>
          <w:tcPr>
            <w:tcW w:w="4379" w:type="dxa"/>
          </w:tcPr>
          <w:p w14:paraId="5B10B3E5" w14:textId="77777777" w:rsidR="00FF3824" w:rsidRPr="00FF3824" w:rsidRDefault="00FF3824" w:rsidP="00FF3824">
            <w:pPr>
              <w:jc w:val="center"/>
              <w:rPr>
                <w:rFonts w:ascii="Times New Roman" w:hAnsi="Times New Roman"/>
                <w:iCs/>
              </w:rPr>
            </w:pPr>
            <w:r w:rsidRPr="00FF3824">
              <w:rPr>
                <w:rFonts w:ascii="Times New Roman" w:hAnsi="Times New Roman"/>
                <w:iCs/>
              </w:rPr>
              <w:t xml:space="preserve">     Санкт-Петербург</w:t>
            </w:r>
          </w:p>
        </w:tc>
        <w:tc>
          <w:tcPr>
            <w:tcW w:w="4076" w:type="dxa"/>
          </w:tcPr>
          <w:p w14:paraId="5D2F6192" w14:textId="31A8291C" w:rsidR="00FF3824" w:rsidRPr="00FF3824" w:rsidRDefault="00FF3824" w:rsidP="00546C4B">
            <w:pPr>
              <w:rPr>
                <w:rFonts w:ascii="Times New Roman" w:hAnsi="Times New Roman"/>
                <w:iCs/>
              </w:rPr>
            </w:pPr>
            <w:r w:rsidRPr="00FF3824">
              <w:rPr>
                <w:rFonts w:ascii="Times New Roman" w:hAnsi="Times New Roman"/>
                <w:iCs/>
              </w:rPr>
              <w:t xml:space="preserve">                                    № </w:t>
            </w:r>
            <w:r w:rsidR="00546C4B">
              <w:rPr>
                <w:rFonts w:ascii="Times New Roman" w:hAnsi="Times New Roman"/>
                <w:iCs/>
              </w:rPr>
              <w:t>14/1</w:t>
            </w:r>
          </w:p>
        </w:tc>
      </w:tr>
    </w:tbl>
    <w:p w14:paraId="38305266" w14:textId="77777777" w:rsidR="007D296C" w:rsidRDefault="007D296C" w:rsidP="007D296C">
      <w:pPr>
        <w:rPr>
          <w:rFonts w:eastAsia="Calibri"/>
          <w:lang w:eastAsia="en-US"/>
        </w:rPr>
      </w:pPr>
      <w:r w:rsidRPr="007D296C">
        <w:rPr>
          <w:rFonts w:eastAsia="Calibri"/>
          <w:lang w:eastAsia="en-US"/>
        </w:rPr>
        <w:t>Об утверждении Регламента реализации</w:t>
      </w:r>
    </w:p>
    <w:p w14:paraId="08BE4173" w14:textId="56963EA2" w:rsidR="007D296C" w:rsidRDefault="007D296C" w:rsidP="007D296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Pr="007D296C">
        <w:rPr>
          <w:rFonts w:eastAsia="Calibri"/>
          <w:lang w:eastAsia="en-US"/>
        </w:rPr>
        <w:t>олномочий</w:t>
      </w:r>
      <w:r>
        <w:rPr>
          <w:rFonts w:eastAsia="Calibri"/>
          <w:lang w:eastAsia="en-US"/>
        </w:rPr>
        <w:t xml:space="preserve"> </w:t>
      </w:r>
      <w:r w:rsidRPr="007D296C">
        <w:rPr>
          <w:rFonts w:eastAsia="Calibri"/>
          <w:lang w:eastAsia="en-US"/>
        </w:rPr>
        <w:t xml:space="preserve">администратора доходов местного бюджета </w:t>
      </w:r>
    </w:p>
    <w:p w14:paraId="303DC3B3" w14:textId="77777777" w:rsidR="00772C45" w:rsidRDefault="007D296C" w:rsidP="007D296C">
      <w:pPr>
        <w:rPr>
          <w:rFonts w:eastAsia="Calibri"/>
          <w:lang w:eastAsia="en-US"/>
        </w:rPr>
      </w:pPr>
      <w:r w:rsidRPr="007D296C">
        <w:rPr>
          <w:rFonts w:eastAsia="Calibri"/>
          <w:lang w:eastAsia="en-US"/>
        </w:rPr>
        <w:t xml:space="preserve">муниципального образования </w:t>
      </w:r>
      <w:r w:rsidR="00772C45">
        <w:rPr>
          <w:rFonts w:eastAsia="Calibri"/>
          <w:lang w:eastAsia="en-US"/>
        </w:rPr>
        <w:t>города федерального значения</w:t>
      </w:r>
    </w:p>
    <w:p w14:paraId="2873542F" w14:textId="58E873A4" w:rsidR="007D296C" w:rsidRDefault="00772C45" w:rsidP="007D296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Санкт-Петербурга </w:t>
      </w:r>
      <w:r w:rsidR="007D296C" w:rsidRPr="007D296C">
        <w:rPr>
          <w:rFonts w:eastAsia="Calibri"/>
          <w:lang w:eastAsia="en-US"/>
        </w:rPr>
        <w:t xml:space="preserve">муниципальный округ </w:t>
      </w:r>
      <w:r>
        <w:rPr>
          <w:rFonts w:eastAsia="Calibri"/>
          <w:lang w:eastAsia="en-US"/>
        </w:rPr>
        <w:t>Красненькая речка</w:t>
      </w:r>
    </w:p>
    <w:p w14:paraId="5AEE8157" w14:textId="77777777" w:rsidR="007D296C" w:rsidRDefault="007D296C" w:rsidP="007D296C">
      <w:pPr>
        <w:rPr>
          <w:rFonts w:eastAsia="Calibri"/>
          <w:lang w:eastAsia="en-US"/>
        </w:rPr>
      </w:pPr>
      <w:r w:rsidRPr="007D296C">
        <w:rPr>
          <w:rFonts w:eastAsia="Calibri"/>
          <w:lang w:eastAsia="en-US"/>
        </w:rPr>
        <w:t xml:space="preserve">по взысканию дебиторской задолженности по платежам в бюджет, </w:t>
      </w:r>
    </w:p>
    <w:p w14:paraId="7157622D" w14:textId="76B3631F" w:rsidR="007D296C" w:rsidRPr="007D296C" w:rsidRDefault="007D296C" w:rsidP="007D296C">
      <w:pPr>
        <w:rPr>
          <w:rFonts w:eastAsia="Calibri"/>
          <w:lang w:eastAsia="en-US"/>
        </w:rPr>
      </w:pPr>
      <w:r w:rsidRPr="007D296C">
        <w:rPr>
          <w:rFonts w:eastAsia="Calibri"/>
          <w:lang w:eastAsia="en-US"/>
        </w:rPr>
        <w:t>пеням и штрафам по ним</w:t>
      </w:r>
    </w:p>
    <w:p w14:paraId="7F37FF78" w14:textId="7B907735" w:rsidR="009734D5" w:rsidRDefault="00C518FC" w:rsidP="00552CC9">
      <w:pPr>
        <w:jc w:val="both"/>
      </w:pPr>
      <w:r>
        <w:t xml:space="preserve">  </w:t>
      </w:r>
      <w:r w:rsidR="003F4D19">
        <w:t xml:space="preserve"> </w:t>
      </w:r>
    </w:p>
    <w:p w14:paraId="2250944F" w14:textId="176CB0DD" w:rsidR="00552CC9" w:rsidRPr="00A96F05" w:rsidRDefault="00306D33" w:rsidP="003A39D1">
      <w:pPr>
        <w:ind w:firstLine="708"/>
        <w:jc w:val="both"/>
      </w:pPr>
      <w:r w:rsidRPr="00306D33">
        <w:t>В соответствии со статьей 160.1 Бюджетного кодекса Российской Федерации, Приказом Минфина России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6F12F7">
        <w:t xml:space="preserve">, </w:t>
      </w:r>
      <w:r w:rsidR="00552CC9" w:rsidRPr="00A96F05">
        <w:t xml:space="preserve">Местная администрация </w:t>
      </w:r>
      <w:r w:rsidR="00FC73A2">
        <w:t>м</w:t>
      </w:r>
      <w:r w:rsidR="00552CC9" w:rsidRPr="00A96F05">
        <w:t xml:space="preserve">униципального образования </w:t>
      </w:r>
      <w:r w:rsidR="00FC73A2">
        <w:t>Красненькая речка</w:t>
      </w:r>
      <w:r w:rsidR="00552CC9" w:rsidRPr="00A96F05">
        <w:t>,</w:t>
      </w:r>
    </w:p>
    <w:p w14:paraId="08565BF7" w14:textId="77777777" w:rsidR="00177EDF" w:rsidRPr="003F4D19" w:rsidRDefault="00177EDF" w:rsidP="002D6D71">
      <w:pPr>
        <w:jc w:val="both"/>
      </w:pPr>
    </w:p>
    <w:p w14:paraId="7412CE38" w14:textId="77777777" w:rsidR="00C75D28" w:rsidRDefault="00E82E11" w:rsidP="008963CB">
      <w:pPr>
        <w:ind w:firstLine="708"/>
        <w:jc w:val="both"/>
        <w:rPr>
          <w:b/>
        </w:rPr>
      </w:pPr>
      <w:r w:rsidRPr="003F4D19">
        <w:rPr>
          <w:b/>
        </w:rPr>
        <w:t>ПО</w:t>
      </w:r>
      <w:r w:rsidR="00694BFF" w:rsidRPr="003F4D19">
        <w:rPr>
          <w:b/>
        </w:rPr>
        <w:t>СТАНОВЛЯЕТ</w:t>
      </w:r>
      <w:r w:rsidR="000D7482" w:rsidRPr="003F4D19">
        <w:rPr>
          <w:b/>
        </w:rPr>
        <w:t>:</w:t>
      </w:r>
    </w:p>
    <w:p w14:paraId="107E4317" w14:textId="77777777" w:rsidR="00452502" w:rsidRPr="003F4D19" w:rsidRDefault="00452502" w:rsidP="008963CB">
      <w:pPr>
        <w:ind w:firstLine="708"/>
        <w:jc w:val="both"/>
        <w:rPr>
          <w:b/>
        </w:rPr>
      </w:pPr>
    </w:p>
    <w:p w14:paraId="56E08FDD" w14:textId="231EB6AA" w:rsidR="004F4827" w:rsidRDefault="00306D33" w:rsidP="00306D33">
      <w:pPr>
        <w:pStyle w:val="a5"/>
        <w:ind w:left="0"/>
        <w:jc w:val="both"/>
      </w:pPr>
      <w:r>
        <w:t xml:space="preserve">1. </w:t>
      </w:r>
      <w:r w:rsidRPr="00306D33">
        <w:t>Утвердить Регламент реализации полномочий администратора доходов местного</w:t>
      </w:r>
      <w:r>
        <w:t xml:space="preserve"> </w:t>
      </w:r>
      <w:r w:rsidRPr="00306D33">
        <w:t xml:space="preserve">бюджета </w:t>
      </w:r>
      <w:r>
        <w:t>муниципального образования города федерального значения Санкт-Петербурга муниципальный округ Красненькая речка</w:t>
      </w:r>
      <w:r w:rsidRPr="00306D33">
        <w:t xml:space="preserve"> по взысканию дебиторской задолженности по платежам в бюджет, пеням и штрафам</w:t>
      </w:r>
      <w:r>
        <w:t xml:space="preserve"> </w:t>
      </w:r>
      <w:r w:rsidRPr="00306D33">
        <w:t xml:space="preserve">по ним в соответствии с Приложением </w:t>
      </w:r>
      <w:r>
        <w:t xml:space="preserve">№ 1 </w:t>
      </w:r>
      <w:r w:rsidRPr="00306D33">
        <w:t>к настоящему Постановлению.</w:t>
      </w:r>
      <w:r w:rsidR="00795D3A" w:rsidRPr="00D23626">
        <w:t xml:space="preserve"> </w:t>
      </w:r>
    </w:p>
    <w:p w14:paraId="7E07E156" w14:textId="191CD64D" w:rsidR="00E80092" w:rsidRDefault="00306D33" w:rsidP="00306D33">
      <w:pPr>
        <w:pStyle w:val="a5"/>
        <w:ind w:left="0"/>
        <w:jc w:val="both"/>
      </w:pPr>
      <w:r>
        <w:t xml:space="preserve">2. </w:t>
      </w:r>
      <w:r w:rsidR="00E80092" w:rsidRPr="00306D33">
        <w:t>Опубликовать настоящ</w:t>
      </w:r>
      <w:r w:rsidRPr="00306D33">
        <w:t>ий</w:t>
      </w:r>
      <w:r w:rsidR="00E80092" w:rsidRPr="00306D33">
        <w:t xml:space="preserve"> </w:t>
      </w:r>
      <w:r w:rsidRPr="00306D33">
        <w:t>Регламент</w:t>
      </w:r>
      <w:r w:rsidR="00E80092" w:rsidRPr="00306D33">
        <w:t xml:space="preserve"> на официальном сайте: </w:t>
      </w:r>
      <w:hyperlink r:id="rId10" w:history="1">
        <w:r w:rsidRPr="00306D33">
          <w:t>www.красненькаяречка.рф</w:t>
        </w:r>
      </w:hyperlink>
      <w:r w:rsidR="00E80092" w:rsidRPr="00306D33">
        <w:t>.</w:t>
      </w:r>
    </w:p>
    <w:p w14:paraId="02560B43" w14:textId="27ABF9A3" w:rsidR="00306D33" w:rsidRPr="00306D33" w:rsidRDefault="00306D33" w:rsidP="00306D33">
      <w:pPr>
        <w:pStyle w:val="a5"/>
        <w:ind w:left="0"/>
        <w:jc w:val="both"/>
      </w:pPr>
      <w:r>
        <w:t xml:space="preserve">3. </w:t>
      </w:r>
      <w:r w:rsidRPr="00306D33">
        <w:t>Настоящее Постановление вступает в силу со дня его подписания.</w:t>
      </w:r>
    </w:p>
    <w:p w14:paraId="708C7B43" w14:textId="1FC91C57" w:rsidR="00E80092" w:rsidRPr="00D23626" w:rsidRDefault="00306D33" w:rsidP="00306D33">
      <w:pPr>
        <w:pStyle w:val="a5"/>
        <w:ind w:left="0"/>
        <w:jc w:val="both"/>
      </w:pPr>
      <w:r>
        <w:t xml:space="preserve">4. </w:t>
      </w:r>
      <w:r w:rsidR="00E80092" w:rsidRPr="00D23626">
        <w:t>Контроль за исполнением настоящего постановления оставляю за собой.</w:t>
      </w:r>
    </w:p>
    <w:p w14:paraId="58619E31" w14:textId="77777777" w:rsidR="00D23626" w:rsidRDefault="00D23626" w:rsidP="00306D33">
      <w:pPr>
        <w:tabs>
          <w:tab w:val="left" w:pos="3700"/>
        </w:tabs>
        <w:jc w:val="both"/>
        <w:rPr>
          <w:b/>
          <w:iCs/>
        </w:rPr>
      </w:pPr>
    </w:p>
    <w:p w14:paraId="33FEAA86" w14:textId="77777777" w:rsidR="004F4827" w:rsidRDefault="004F4827" w:rsidP="00306D33">
      <w:pPr>
        <w:tabs>
          <w:tab w:val="left" w:pos="3700"/>
        </w:tabs>
        <w:jc w:val="both"/>
        <w:rPr>
          <w:b/>
          <w:iCs/>
        </w:rPr>
      </w:pPr>
    </w:p>
    <w:p w14:paraId="4BE09FA9" w14:textId="77777777" w:rsidR="004F4827" w:rsidRDefault="004F4827" w:rsidP="00306D33">
      <w:pPr>
        <w:tabs>
          <w:tab w:val="left" w:pos="3700"/>
        </w:tabs>
        <w:jc w:val="both"/>
        <w:rPr>
          <w:b/>
          <w:iCs/>
        </w:rPr>
      </w:pPr>
    </w:p>
    <w:p w14:paraId="0359ED17" w14:textId="77777777" w:rsidR="004F4827" w:rsidRDefault="004F4827" w:rsidP="007000BD">
      <w:pPr>
        <w:tabs>
          <w:tab w:val="left" w:pos="3700"/>
        </w:tabs>
        <w:jc w:val="both"/>
        <w:rPr>
          <w:b/>
          <w:iCs/>
        </w:rPr>
      </w:pPr>
    </w:p>
    <w:p w14:paraId="2BE944E7" w14:textId="77777777" w:rsidR="004F4827" w:rsidRDefault="004F4827" w:rsidP="007000BD">
      <w:pPr>
        <w:tabs>
          <w:tab w:val="left" w:pos="3700"/>
        </w:tabs>
        <w:jc w:val="both"/>
        <w:rPr>
          <w:b/>
          <w:iCs/>
        </w:rPr>
      </w:pPr>
    </w:p>
    <w:p w14:paraId="2F051894" w14:textId="60DF4E7B" w:rsidR="00EC1E67" w:rsidRPr="00FC73A2" w:rsidRDefault="00306D33" w:rsidP="007000BD">
      <w:pPr>
        <w:tabs>
          <w:tab w:val="left" w:pos="3700"/>
        </w:tabs>
        <w:jc w:val="both"/>
        <w:rPr>
          <w:iCs/>
        </w:rPr>
      </w:pPr>
      <w:r w:rsidRPr="00306D33">
        <w:rPr>
          <w:iCs/>
        </w:rPr>
        <w:t>И.о. главы местной администрации</w:t>
      </w:r>
      <w:r w:rsidR="00FC73A2">
        <w:rPr>
          <w:iCs/>
        </w:rPr>
        <w:t xml:space="preserve">                                                              А.</w:t>
      </w:r>
      <w:r w:rsidR="005D3D8C">
        <w:rPr>
          <w:iCs/>
        </w:rPr>
        <w:t>М</w:t>
      </w:r>
      <w:r w:rsidR="00FC73A2">
        <w:rPr>
          <w:iCs/>
        </w:rPr>
        <w:t xml:space="preserve">. </w:t>
      </w:r>
      <w:r w:rsidR="005D3D8C">
        <w:rPr>
          <w:iCs/>
        </w:rPr>
        <w:t>Багомедов</w:t>
      </w:r>
    </w:p>
    <w:p w14:paraId="718CA441" w14:textId="77777777" w:rsidR="00D23626" w:rsidRDefault="00D23626" w:rsidP="00C459EF">
      <w:pPr>
        <w:jc w:val="both"/>
        <w:rPr>
          <w:b/>
          <w:iCs/>
        </w:rPr>
      </w:pPr>
    </w:p>
    <w:p w14:paraId="3B863E2F" w14:textId="77777777" w:rsidR="00A8775D" w:rsidRDefault="00A8775D" w:rsidP="00C459EF">
      <w:pPr>
        <w:jc w:val="both"/>
        <w:rPr>
          <w:b/>
          <w:iCs/>
        </w:rPr>
      </w:pPr>
    </w:p>
    <w:p w14:paraId="280C728F" w14:textId="77777777" w:rsidR="00A8775D" w:rsidRDefault="00A8775D" w:rsidP="00C459EF">
      <w:pPr>
        <w:jc w:val="both"/>
        <w:rPr>
          <w:b/>
          <w:iCs/>
        </w:rPr>
      </w:pPr>
    </w:p>
    <w:p w14:paraId="0093977E" w14:textId="77777777" w:rsidR="00A8775D" w:rsidRDefault="00A8775D" w:rsidP="00C459EF">
      <w:pPr>
        <w:jc w:val="both"/>
        <w:rPr>
          <w:b/>
          <w:iCs/>
        </w:rPr>
      </w:pPr>
    </w:p>
    <w:p w14:paraId="39277173" w14:textId="607220F0" w:rsidR="001A3E65" w:rsidRDefault="001A3E65" w:rsidP="00C459EF">
      <w:pPr>
        <w:jc w:val="both"/>
        <w:rPr>
          <w:b/>
          <w:iCs/>
        </w:rPr>
      </w:pPr>
    </w:p>
    <w:p w14:paraId="15667C92" w14:textId="17C5974D" w:rsidR="00306D33" w:rsidRDefault="00306D33" w:rsidP="00C459EF">
      <w:pPr>
        <w:jc w:val="both"/>
        <w:rPr>
          <w:b/>
          <w:iCs/>
        </w:rPr>
      </w:pPr>
    </w:p>
    <w:p w14:paraId="124A2989" w14:textId="422827F7" w:rsidR="00306D33" w:rsidRDefault="00306D33" w:rsidP="00C459EF">
      <w:pPr>
        <w:jc w:val="both"/>
        <w:rPr>
          <w:b/>
          <w:iCs/>
        </w:rPr>
      </w:pPr>
    </w:p>
    <w:p w14:paraId="1991F53E" w14:textId="77777777" w:rsidR="00306D33" w:rsidRDefault="00306D33" w:rsidP="00C459EF">
      <w:pPr>
        <w:jc w:val="both"/>
        <w:rPr>
          <w:b/>
          <w:iCs/>
        </w:rPr>
      </w:pPr>
    </w:p>
    <w:p w14:paraId="393816DB" w14:textId="77777777" w:rsidR="001A3E65" w:rsidRDefault="001A3E65" w:rsidP="00C459EF">
      <w:pPr>
        <w:jc w:val="both"/>
        <w:rPr>
          <w:b/>
          <w:iCs/>
        </w:rPr>
      </w:pPr>
    </w:p>
    <w:p w14:paraId="37D198D7" w14:textId="77777777" w:rsidR="009734D5" w:rsidRDefault="009734D5" w:rsidP="00C459EF">
      <w:pPr>
        <w:jc w:val="both"/>
        <w:rPr>
          <w:b/>
          <w:iCs/>
        </w:rPr>
      </w:pPr>
    </w:p>
    <w:p w14:paraId="21D37220" w14:textId="77777777" w:rsidR="009734D5" w:rsidRDefault="009734D5" w:rsidP="00C459EF">
      <w:pPr>
        <w:jc w:val="both"/>
        <w:rPr>
          <w:b/>
          <w:iCs/>
        </w:rPr>
      </w:pPr>
    </w:p>
    <w:p w14:paraId="47CDFDC8" w14:textId="77777777" w:rsidR="003A39D1" w:rsidRPr="002B0F2B" w:rsidRDefault="002B0F2B" w:rsidP="00B0458D">
      <w:pPr>
        <w:pStyle w:val="20"/>
        <w:ind w:firstLine="6237"/>
        <w:jc w:val="right"/>
        <w:rPr>
          <w:b w:val="0"/>
          <w:bCs w:val="0"/>
          <w:sz w:val="24"/>
          <w:szCs w:val="20"/>
        </w:rPr>
      </w:pPr>
      <w:r w:rsidRPr="002B0F2B">
        <w:rPr>
          <w:b w:val="0"/>
          <w:bCs w:val="0"/>
          <w:sz w:val="24"/>
          <w:szCs w:val="20"/>
        </w:rPr>
        <w:lastRenderedPageBreak/>
        <w:t>Приложение 1</w:t>
      </w:r>
    </w:p>
    <w:p w14:paraId="448DB86C" w14:textId="77777777" w:rsidR="00544AFA" w:rsidRDefault="002B0F2B" w:rsidP="00B0458D">
      <w:pPr>
        <w:pStyle w:val="20"/>
        <w:ind w:firstLine="6237"/>
        <w:jc w:val="right"/>
        <w:rPr>
          <w:b w:val="0"/>
          <w:bCs w:val="0"/>
          <w:sz w:val="24"/>
          <w:szCs w:val="20"/>
        </w:rPr>
      </w:pPr>
      <w:r w:rsidRPr="002B0F2B">
        <w:rPr>
          <w:b w:val="0"/>
          <w:bCs w:val="0"/>
          <w:sz w:val="24"/>
          <w:szCs w:val="20"/>
        </w:rPr>
        <w:t xml:space="preserve">к Постановлению </w:t>
      </w:r>
    </w:p>
    <w:p w14:paraId="0BE8EE1D" w14:textId="77777777" w:rsidR="002B0F2B" w:rsidRPr="002B0F2B" w:rsidRDefault="002B0F2B" w:rsidP="00B0458D">
      <w:pPr>
        <w:pStyle w:val="20"/>
        <w:ind w:firstLine="6237"/>
        <w:jc w:val="right"/>
        <w:rPr>
          <w:b w:val="0"/>
          <w:bCs w:val="0"/>
          <w:sz w:val="24"/>
          <w:szCs w:val="20"/>
        </w:rPr>
      </w:pPr>
      <w:r w:rsidRPr="002B0F2B">
        <w:rPr>
          <w:b w:val="0"/>
          <w:bCs w:val="0"/>
          <w:sz w:val="24"/>
          <w:szCs w:val="20"/>
        </w:rPr>
        <w:t>Местной администрации</w:t>
      </w:r>
    </w:p>
    <w:p w14:paraId="02039113" w14:textId="77777777" w:rsidR="002B0F2B" w:rsidRPr="002B0F2B" w:rsidRDefault="00FC73A2" w:rsidP="00B0458D">
      <w:pPr>
        <w:pStyle w:val="20"/>
        <w:ind w:firstLine="6237"/>
        <w:jc w:val="right"/>
        <w:rPr>
          <w:b w:val="0"/>
          <w:bCs w:val="0"/>
          <w:sz w:val="24"/>
          <w:szCs w:val="20"/>
        </w:rPr>
      </w:pPr>
      <w:r>
        <w:rPr>
          <w:b w:val="0"/>
          <w:bCs w:val="0"/>
          <w:sz w:val="24"/>
          <w:szCs w:val="20"/>
        </w:rPr>
        <w:t>м</w:t>
      </w:r>
      <w:r w:rsidR="002B0F2B" w:rsidRPr="002B0F2B">
        <w:rPr>
          <w:b w:val="0"/>
          <w:bCs w:val="0"/>
          <w:sz w:val="24"/>
          <w:szCs w:val="20"/>
        </w:rPr>
        <w:t xml:space="preserve">униципального образования </w:t>
      </w:r>
    </w:p>
    <w:p w14:paraId="5DE144C4" w14:textId="77777777" w:rsidR="002B0F2B" w:rsidRDefault="00FC73A2" w:rsidP="00B0458D">
      <w:pPr>
        <w:pStyle w:val="20"/>
        <w:ind w:firstLine="6237"/>
        <w:jc w:val="right"/>
        <w:rPr>
          <w:b w:val="0"/>
          <w:bCs w:val="0"/>
          <w:sz w:val="24"/>
          <w:szCs w:val="20"/>
        </w:rPr>
      </w:pPr>
      <w:r>
        <w:rPr>
          <w:b w:val="0"/>
          <w:bCs w:val="0"/>
          <w:sz w:val="24"/>
          <w:szCs w:val="20"/>
        </w:rPr>
        <w:t>Красненькая речка</w:t>
      </w:r>
    </w:p>
    <w:p w14:paraId="2617FC42" w14:textId="3817F39D" w:rsidR="002B0F2B" w:rsidRDefault="00544AFA" w:rsidP="00B0458D">
      <w:pPr>
        <w:pStyle w:val="20"/>
        <w:ind w:firstLine="6237"/>
        <w:jc w:val="right"/>
        <w:rPr>
          <w:b w:val="0"/>
          <w:bCs w:val="0"/>
          <w:sz w:val="24"/>
          <w:szCs w:val="20"/>
        </w:rPr>
      </w:pPr>
      <w:r>
        <w:rPr>
          <w:b w:val="0"/>
          <w:bCs w:val="0"/>
          <w:sz w:val="24"/>
          <w:szCs w:val="20"/>
        </w:rPr>
        <w:t xml:space="preserve">от </w:t>
      </w:r>
      <w:r w:rsidR="00B0458D">
        <w:rPr>
          <w:b w:val="0"/>
          <w:bCs w:val="0"/>
          <w:sz w:val="24"/>
          <w:szCs w:val="20"/>
        </w:rPr>
        <w:t>__</w:t>
      </w:r>
      <w:r w:rsidR="002513E0">
        <w:rPr>
          <w:b w:val="0"/>
          <w:bCs w:val="0"/>
          <w:sz w:val="24"/>
          <w:szCs w:val="20"/>
        </w:rPr>
        <w:t>.</w:t>
      </w:r>
      <w:r w:rsidR="00B0458D">
        <w:rPr>
          <w:b w:val="0"/>
          <w:bCs w:val="0"/>
          <w:sz w:val="24"/>
          <w:szCs w:val="20"/>
        </w:rPr>
        <w:t>__</w:t>
      </w:r>
      <w:r w:rsidR="002513E0">
        <w:rPr>
          <w:b w:val="0"/>
          <w:bCs w:val="0"/>
          <w:sz w:val="24"/>
          <w:szCs w:val="20"/>
        </w:rPr>
        <w:t>.</w:t>
      </w:r>
      <w:r w:rsidR="00B0458D">
        <w:rPr>
          <w:b w:val="0"/>
          <w:bCs w:val="0"/>
          <w:sz w:val="24"/>
          <w:szCs w:val="20"/>
        </w:rPr>
        <w:t>_____</w:t>
      </w:r>
      <w:r>
        <w:rPr>
          <w:b w:val="0"/>
          <w:bCs w:val="0"/>
          <w:sz w:val="24"/>
          <w:szCs w:val="20"/>
        </w:rPr>
        <w:t xml:space="preserve"> г. № </w:t>
      </w:r>
      <w:r w:rsidR="00B0458D">
        <w:rPr>
          <w:b w:val="0"/>
          <w:bCs w:val="0"/>
          <w:sz w:val="24"/>
          <w:szCs w:val="20"/>
        </w:rPr>
        <w:t>___</w:t>
      </w:r>
    </w:p>
    <w:p w14:paraId="01352D6C" w14:textId="77777777" w:rsidR="002B0F2B" w:rsidRDefault="002B0F2B" w:rsidP="002B0F2B">
      <w:pPr>
        <w:pStyle w:val="20"/>
        <w:ind w:firstLine="5245"/>
        <w:rPr>
          <w:b w:val="0"/>
          <w:bCs w:val="0"/>
          <w:sz w:val="24"/>
          <w:szCs w:val="20"/>
        </w:rPr>
      </w:pPr>
    </w:p>
    <w:p w14:paraId="05DB0A6A" w14:textId="77777777" w:rsidR="002B0F2B" w:rsidRDefault="002B0F2B" w:rsidP="002B0F2B">
      <w:pPr>
        <w:jc w:val="center"/>
        <w:rPr>
          <w:rFonts w:eastAsia="Calibri"/>
          <w:b/>
          <w:sz w:val="28"/>
          <w:lang w:eastAsia="en-US"/>
        </w:rPr>
      </w:pPr>
    </w:p>
    <w:p w14:paraId="18FEBB31" w14:textId="77777777" w:rsidR="00B0458D" w:rsidRDefault="00B0458D" w:rsidP="00B0458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0458D">
        <w:rPr>
          <w:rFonts w:eastAsiaTheme="minorHAnsi"/>
          <w:b/>
          <w:bCs/>
          <w:lang w:eastAsia="en-US"/>
        </w:rPr>
        <w:t xml:space="preserve">Регламент </w:t>
      </w:r>
    </w:p>
    <w:p w14:paraId="1DB95D6F" w14:textId="6284BACA" w:rsidR="00B0458D" w:rsidRPr="00634AC4" w:rsidRDefault="00B0458D" w:rsidP="00B0458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0458D">
        <w:rPr>
          <w:rFonts w:eastAsiaTheme="minorHAnsi"/>
          <w:b/>
          <w:bCs/>
          <w:lang w:eastAsia="en-US"/>
        </w:rPr>
        <w:t>реализации полномочий администратора доходов местного бюджета муниципального образования города федерального значения Санкт-Петербурга муниципальный округ Красненькая речка по взысканию дебиторской задолженности по платежам в бюджет, пеням и штрафам по ним</w:t>
      </w:r>
    </w:p>
    <w:p w14:paraId="6B42282A" w14:textId="77777777" w:rsidR="00B0458D" w:rsidRPr="00634AC4" w:rsidRDefault="00B0458D" w:rsidP="00B0458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640BBFFA" w14:textId="77777777" w:rsidR="00B0458D" w:rsidRPr="00634AC4" w:rsidRDefault="00B0458D" w:rsidP="00B0458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1</w:t>
      </w:r>
      <w:r w:rsidRPr="00634AC4">
        <w:rPr>
          <w:rFonts w:eastAsiaTheme="minorHAnsi"/>
          <w:b/>
          <w:bCs/>
          <w:lang w:eastAsia="en-US"/>
        </w:rPr>
        <w:t>. Общие положения</w:t>
      </w:r>
    </w:p>
    <w:p w14:paraId="31D0C93D" w14:textId="77777777" w:rsidR="00B0458D" w:rsidRPr="00634AC4" w:rsidRDefault="00B0458D" w:rsidP="00B045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1C506D2" w14:textId="6AA89AF3" w:rsidR="00B0458D" w:rsidRDefault="00B0458D" w:rsidP="00B0458D">
      <w:pPr>
        <w:pStyle w:val="10"/>
        <w:numPr>
          <w:ilvl w:val="1"/>
          <w:numId w:val="27"/>
        </w:numPr>
        <w:shd w:val="clear" w:color="auto" w:fill="auto"/>
        <w:tabs>
          <w:tab w:val="left" w:pos="567"/>
          <w:tab w:val="left" w:pos="993"/>
        </w:tabs>
        <w:ind w:left="0"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B2C6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F02123" w:rsidRPr="00F02123">
        <w:rPr>
          <w:rFonts w:ascii="Times New Roman" w:hAnsi="Times New Roman" w:cs="Times New Roman"/>
          <w:sz w:val="24"/>
          <w:szCs w:val="24"/>
        </w:rPr>
        <w:t>Регламент реализации полномочий администратора доходов местного бюджета муниципального образования города федерального значения Санкт-Петербурга муниципальный округ Красненькая речка по взысканию дебиторской задолженности по платежам в бюджет, пеням и штрафам по ним</w:t>
      </w:r>
      <w:r w:rsidR="00F02123">
        <w:rPr>
          <w:rFonts w:ascii="Times New Roman" w:hAnsi="Times New Roman" w:cs="Times New Roman"/>
          <w:sz w:val="24"/>
          <w:szCs w:val="24"/>
        </w:rPr>
        <w:t xml:space="preserve"> (далее-Регламент)</w:t>
      </w:r>
      <w:r w:rsidRPr="006B2C62">
        <w:rPr>
          <w:rFonts w:ascii="Times New Roman" w:hAnsi="Times New Roman" w:cs="Times New Roman"/>
          <w:sz w:val="24"/>
          <w:szCs w:val="24"/>
        </w:rPr>
        <w:t xml:space="preserve"> устанавливает перечень мероприятий по реализации полномочий администратора доходов местного бюджета </w:t>
      </w:r>
      <w:r w:rsidR="00F02123" w:rsidRPr="00F02123">
        <w:rPr>
          <w:rFonts w:ascii="Times New Roman" w:hAnsi="Times New Roman" w:cs="Times New Roman"/>
          <w:sz w:val="24"/>
          <w:szCs w:val="24"/>
        </w:rPr>
        <w:t>муниципального образования города федерального значения Санкт-Петербурга муниципальный округ Красненькая речка</w:t>
      </w:r>
      <w:r w:rsidRPr="006B2C62">
        <w:rPr>
          <w:rFonts w:ascii="Times New Roman" w:hAnsi="Times New Roman" w:cs="Times New Roman"/>
          <w:sz w:val="24"/>
          <w:szCs w:val="24"/>
        </w:rPr>
        <w:t xml:space="preserve"> (далее – местный бюджет) по взысканию дебиторской задолженности по платежам в бюджет, пеням и штрафам по ним, являющимся источниками формирования доходов местного бюджета (далее - </w:t>
      </w:r>
      <w:r w:rsidRPr="006B2C62">
        <w:rPr>
          <w:rFonts w:ascii="Times New Roman" w:eastAsia="Arial Unicode MS" w:hAnsi="Times New Roman" w:cs="Times New Roman"/>
          <w:sz w:val="24"/>
          <w:szCs w:val="24"/>
        </w:rPr>
        <w:t>дебиторская задолженность по доходам).</w:t>
      </w:r>
    </w:p>
    <w:p w14:paraId="6EA38213" w14:textId="6E688C65" w:rsidR="00B0458D" w:rsidRDefault="00B0458D" w:rsidP="00B0458D">
      <w:pPr>
        <w:numPr>
          <w:ilvl w:val="0"/>
          <w:numId w:val="24"/>
        </w:numPr>
        <w:tabs>
          <w:tab w:val="left" w:pos="567"/>
          <w:tab w:val="left" w:pos="993"/>
          <w:tab w:val="left" w:pos="1601"/>
        </w:tabs>
        <w:ind w:right="60" w:firstLine="540"/>
        <w:jc w:val="both"/>
        <w:rPr>
          <w:rFonts w:eastAsia="Arial Unicode MS"/>
        </w:rPr>
      </w:pPr>
      <w:r w:rsidRPr="00634AC4">
        <w:rPr>
          <w:rFonts w:eastAsia="Arial Unicode MS"/>
        </w:rPr>
        <w:t xml:space="preserve">Действие </w:t>
      </w:r>
      <w:r>
        <w:rPr>
          <w:rFonts w:eastAsia="Arial Unicode MS"/>
        </w:rPr>
        <w:t xml:space="preserve">настоящего </w:t>
      </w:r>
      <w:r w:rsidRPr="00634AC4">
        <w:rPr>
          <w:rFonts w:eastAsia="Arial Unicode MS"/>
        </w:rPr>
        <w:t xml:space="preserve">Регламента распространяется </w:t>
      </w:r>
      <w:r>
        <w:rPr>
          <w:rFonts w:eastAsia="Arial Unicode MS"/>
        </w:rPr>
        <w:t>только на</w:t>
      </w:r>
      <w:r w:rsidRPr="008A517D">
        <w:rPr>
          <w:rFonts w:eastAsia="Arial Unicode MS"/>
        </w:rPr>
        <w:t xml:space="preserve"> взыскани</w:t>
      </w:r>
      <w:r>
        <w:rPr>
          <w:rFonts w:eastAsia="Arial Unicode MS"/>
        </w:rPr>
        <w:t>е</w:t>
      </w:r>
      <w:r w:rsidRPr="008A517D">
        <w:rPr>
          <w:rFonts w:eastAsia="Arial Unicode MS"/>
        </w:rPr>
        <w:t xml:space="preserve"> дебиторской задолженности по </w:t>
      </w:r>
      <w:r>
        <w:rPr>
          <w:rFonts w:eastAsia="Arial Unicode MS"/>
        </w:rPr>
        <w:t xml:space="preserve">доходам, которые администрирует </w:t>
      </w:r>
      <w:r w:rsidR="00D509B4" w:rsidRPr="00D509B4">
        <w:rPr>
          <w:rFonts w:eastAsia="Arial Unicode MS"/>
        </w:rPr>
        <w:t>Местная администрация внутригородского муниципального образования города федерального значения Санкт-Петербурга муниципальный округ Красненькая речка</w:t>
      </w:r>
      <w:r>
        <w:rPr>
          <w:rFonts w:eastAsia="Arial Unicode MS"/>
        </w:rPr>
        <w:t xml:space="preserve"> (далее – Местная Администрация).</w:t>
      </w:r>
    </w:p>
    <w:p w14:paraId="11C2004D" w14:textId="23F1D4AC" w:rsidR="00B0458D" w:rsidRPr="00F9761B" w:rsidRDefault="00B0458D" w:rsidP="00B0458D">
      <w:pPr>
        <w:numPr>
          <w:ilvl w:val="0"/>
          <w:numId w:val="24"/>
        </w:numPr>
        <w:tabs>
          <w:tab w:val="left" w:pos="567"/>
          <w:tab w:val="left" w:pos="993"/>
          <w:tab w:val="left" w:pos="1601"/>
        </w:tabs>
        <w:ind w:right="60" w:firstLine="540"/>
        <w:jc w:val="both"/>
        <w:rPr>
          <w:rFonts w:eastAsia="Arial Unicode MS"/>
        </w:rPr>
      </w:pPr>
      <w:r w:rsidRPr="00F9761B">
        <w:rPr>
          <w:rFonts w:eastAsia="Arial Unicode MS"/>
        </w:rPr>
        <w:t>Ответственными за проведение мероприятий по взысканию дебиторской задолженности по доходам являются структурные подразделения (сотрудники) Местной Администрации, на которые возложены обязанности по ведени</w:t>
      </w:r>
      <w:r w:rsidR="00A923BE">
        <w:rPr>
          <w:rFonts w:eastAsia="Arial Unicode MS"/>
        </w:rPr>
        <w:t>ю</w:t>
      </w:r>
      <w:r w:rsidRPr="00F9761B">
        <w:rPr>
          <w:rFonts w:eastAsia="Arial Unicode MS"/>
        </w:rPr>
        <w:t xml:space="preserve"> бюджетного учета, закупочной деятельности и правовой работы в Местной Администрации.</w:t>
      </w:r>
    </w:p>
    <w:p w14:paraId="5A9244F1" w14:textId="77777777" w:rsidR="00B0458D" w:rsidRPr="00F9761B" w:rsidRDefault="00B0458D" w:rsidP="00B0458D">
      <w:pPr>
        <w:pStyle w:val="a5"/>
        <w:ind w:left="1260" w:right="40"/>
        <w:jc w:val="both"/>
        <w:rPr>
          <w:rFonts w:eastAsia="Arial Unicode MS"/>
        </w:rPr>
      </w:pPr>
    </w:p>
    <w:p w14:paraId="386BA984" w14:textId="5705A6B7" w:rsidR="00B0458D" w:rsidRPr="008E1533" w:rsidRDefault="00B0458D" w:rsidP="00B0458D">
      <w:pPr>
        <w:pStyle w:val="ae"/>
        <w:ind w:firstLine="708"/>
        <w:jc w:val="center"/>
        <w:rPr>
          <w:b/>
        </w:rPr>
      </w:pPr>
      <w:r w:rsidRPr="008E1533">
        <w:rPr>
          <w:b/>
        </w:rPr>
        <w:t>2. Мероприятия</w:t>
      </w:r>
      <w:r w:rsidR="00E30FB1">
        <w:rPr>
          <w:b/>
        </w:rPr>
        <w:t xml:space="preserve">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</w:t>
      </w:r>
      <w:r w:rsidR="0081297E">
        <w:rPr>
          <w:b/>
        </w:rPr>
        <w:t>по доходам</w:t>
      </w:r>
      <w:r w:rsidR="00E30FB1">
        <w:rPr>
          <w:b/>
        </w:rPr>
        <w:t xml:space="preserve"> </w:t>
      </w:r>
    </w:p>
    <w:p w14:paraId="1553103C" w14:textId="77777777" w:rsidR="00B0458D" w:rsidRPr="003955AD" w:rsidRDefault="00B0458D" w:rsidP="00B0458D">
      <w:pPr>
        <w:pStyle w:val="ConsPlusNormal"/>
        <w:ind w:firstLine="708"/>
        <w:jc w:val="both"/>
        <w:rPr>
          <w:rFonts w:ascii="Calibri" w:eastAsia="Times New Roman" w:hAnsi="Calibri"/>
          <w:b/>
          <w:sz w:val="22"/>
        </w:rPr>
      </w:pPr>
    </w:p>
    <w:p w14:paraId="2EA29B20" w14:textId="77777777" w:rsidR="00B0458D" w:rsidRDefault="00B0458D" w:rsidP="00B0458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2.1. Контроль за правильностью исчисления, полнотой и своевременностью осуществления платежей в местный бюджет, пеням и штрафам по ним, </w:t>
      </w:r>
      <w:r w:rsidRPr="00156B59">
        <w:rPr>
          <w:rFonts w:eastAsia="Calibri"/>
        </w:rPr>
        <w:t>по закрепленным за Местной Администрацией источникам доходов местного бюджета, как за администратором доходов</w:t>
      </w:r>
      <w:r>
        <w:rPr>
          <w:rFonts w:eastAsia="Calibri"/>
        </w:rPr>
        <w:t>,</w:t>
      </w:r>
      <w:r w:rsidRPr="00156B59">
        <w:rPr>
          <w:rFonts w:eastAsia="Calibri"/>
        </w:rPr>
        <w:t xml:space="preserve"> </w:t>
      </w:r>
      <w:r>
        <w:rPr>
          <w:rFonts w:eastAsia="Calibri"/>
        </w:rPr>
        <w:t>включает в себя:</w:t>
      </w:r>
    </w:p>
    <w:p w14:paraId="2F25DF7C" w14:textId="2E3CC810" w:rsidR="00B0458D" w:rsidRPr="000776C3" w:rsidRDefault="00B0458D" w:rsidP="00B0458D">
      <w:pPr>
        <w:pStyle w:val="a5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5D30C8">
        <w:rPr>
          <w:rFonts w:eastAsia="Calibri"/>
        </w:rPr>
        <w:t xml:space="preserve">своевременное составление </w:t>
      </w:r>
      <w:r>
        <w:rPr>
          <w:rFonts w:eastAsia="Calibri"/>
        </w:rPr>
        <w:t xml:space="preserve">ответственными </w:t>
      </w:r>
      <w:r w:rsidR="005E2AF0">
        <w:rPr>
          <w:rFonts w:eastAsia="Calibri"/>
        </w:rPr>
        <w:t>сотрудниками</w:t>
      </w:r>
      <w:r w:rsidRPr="005D30C8">
        <w:rPr>
          <w:rFonts w:eastAsia="Calibri"/>
        </w:rPr>
        <w:t xml:space="preserve"> Местной Администрации</w:t>
      </w:r>
      <w:r w:rsidR="000776C3">
        <w:rPr>
          <w:rFonts w:eastAsia="Calibri"/>
        </w:rPr>
        <w:t xml:space="preserve">, </w:t>
      </w:r>
      <w:r w:rsidR="00F573DA">
        <w:rPr>
          <w:rFonts w:eastAsia="Calibri"/>
        </w:rPr>
        <w:t>(</w:t>
      </w:r>
      <w:r w:rsidR="000776C3" w:rsidRPr="00C24D3F">
        <w:rPr>
          <w:rFonts w:eastAsia="Calibri"/>
          <w:u w:val="single"/>
        </w:rPr>
        <w:t xml:space="preserve">в соответствии с их </w:t>
      </w:r>
      <w:r w:rsidR="00C24D3F" w:rsidRPr="00C24D3F">
        <w:rPr>
          <w:rFonts w:eastAsia="Calibri"/>
          <w:u w:val="single"/>
        </w:rPr>
        <w:t>должностной инструкцией</w:t>
      </w:r>
      <w:r w:rsidR="00F573DA">
        <w:rPr>
          <w:rFonts w:eastAsia="Calibri"/>
        </w:rPr>
        <w:t>)</w:t>
      </w:r>
      <w:r w:rsidR="000776C3" w:rsidRPr="000776C3">
        <w:rPr>
          <w:rFonts w:eastAsia="Calibri"/>
        </w:rPr>
        <w:t>,</w:t>
      </w:r>
      <w:r w:rsidRPr="000776C3">
        <w:rPr>
          <w:rFonts w:eastAsia="Calibri"/>
        </w:rPr>
        <w:t xml:space="preserve"> первичных учетных документов</w:t>
      </w:r>
      <w:r w:rsidR="008020FE" w:rsidRPr="000776C3">
        <w:rPr>
          <w:rFonts w:eastAsia="Calibri"/>
        </w:rPr>
        <w:t xml:space="preserve"> (</w:t>
      </w:r>
      <w:r w:rsidR="008020FE" w:rsidRPr="00C24D3F">
        <w:rPr>
          <w:rFonts w:eastAsia="Calibri"/>
          <w:u w:val="single"/>
        </w:rPr>
        <w:t>в сроки, установленные муниципальным контрактом</w:t>
      </w:r>
      <w:r w:rsidRPr="00C24D3F">
        <w:rPr>
          <w:rFonts w:eastAsia="Calibri"/>
          <w:u w:val="single"/>
        </w:rPr>
        <w:t>,</w:t>
      </w:r>
      <w:r w:rsidR="008020FE" w:rsidRPr="00C24D3F">
        <w:rPr>
          <w:rFonts w:eastAsia="Calibri"/>
          <w:u w:val="single"/>
        </w:rPr>
        <w:t xml:space="preserve"> НПА и т.п.</w:t>
      </w:r>
      <w:r w:rsidR="008020FE" w:rsidRPr="000776C3">
        <w:rPr>
          <w:rFonts w:eastAsia="Calibri"/>
        </w:rPr>
        <w:t>)</w:t>
      </w:r>
      <w:r w:rsidRPr="000776C3">
        <w:rPr>
          <w:rFonts w:eastAsia="Calibri"/>
        </w:rPr>
        <w:t xml:space="preserve"> обосновывающих возникновение дебиторской задолженности по доходам или оформляющих операции по ее увеличению (уменьшению);</w:t>
      </w:r>
    </w:p>
    <w:p w14:paraId="5AFB6F1D" w14:textId="1A0696F3" w:rsidR="00B0458D" w:rsidRPr="005D30C8" w:rsidRDefault="00B0458D" w:rsidP="00B0458D">
      <w:pPr>
        <w:pStyle w:val="a5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5D30C8">
        <w:rPr>
          <w:rFonts w:eastAsia="Calibri"/>
        </w:rPr>
        <w:t xml:space="preserve">направление </w:t>
      </w:r>
      <w:r w:rsidR="000776C3" w:rsidRPr="008020FE">
        <w:rPr>
          <w:rFonts w:eastAsia="Calibri"/>
        </w:rPr>
        <w:t>ответственными сотрудниками</w:t>
      </w:r>
      <w:r w:rsidR="000776C3" w:rsidRPr="005D30C8">
        <w:rPr>
          <w:rFonts w:eastAsia="Calibri"/>
        </w:rPr>
        <w:t xml:space="preserve"> </w:t>
      </w:r>
      <w:r w:rsidR="000776C3">
        <w:rPr>
          <w:rFonts w:eastAsia="Calibri"/>
        </w:rPr>
        <w:t xml:space="preserve">Местной Администрации </w:t>
      </w:r>
      <w:r w:rsidR="00C24D3F" w:rsidRPr="00C24D3F">
        <w:rPr>
          <w:rFonts w:eastAsia="Calibri"/>
          <w:u w:val="single"/>
        </w:rPr>
        <w:t>в срок 5 рабочих дней</w:t>
      </w:r>
      <w:r w:rsidR="00C24D3F">
        <w:rPr>
          <w:rFonts w:eastAsia="Calibri"/>
        </w:rPr>
        <w:t xml:space="preserve"> </w:t>
      </w:r>
      <w:r w:rsidRPr="005D30C8">
        <w:rPr>
          <w:rFonts w:eastAsia="Calibri"/>
        </w:rPr>
        <w:t xml:space="preserve">в </w:t>
      </w:r>
      <w:r w:rsidR="005E2AF0">
        <w:rPr>
          <w:rFonts w:eastAsia="Calibri"/>
        </w:rPr>
        <w:t>плановый отдел</w:t>
      </w:r>
      <w:r w:rsidR="008020FE">
        <w:rPr>
          <w:rFonts w:eastAsia="Calibri"/>
        </w:rPr>
        <w:t xml:space="preserve"> и г</w:t>
      </w:r>
      <w:r>
        <w:rPr>
          <w:rFonts w:eastAsia="Calibri"/>
        </w:rPr>
        <w:t>лавному бухгалтеру</w:t>
      </w:r>
      <w:r w:rsidRPr="005D30C8">
        <w:rPr>
          <w:rFonts w:eastAsia="Calibri"/>
        </w:rPr>
        <w:t xml:space="preserve"> Местной Администрации составленных первичных учетных документов, обосновывающих возникновение дебиторской задолженности по доходам, а также поступивших в их адрес копий судебных актов, </w:t>
      </w:r>
      <w:r w:rsidRPr="005D30C8">
        <w:rPr>
          <w:rFonts w:eastAsia="Calibri"/>
        </w:rPr>
        <w:lastRenderedPageBreak/>
        <w:t>исполнительных листов и других документов для своевременного отражения содержащихся в них данных в бюджетном учете Местной Администрации;</w:t>
      </w:r>
    </w:p>
    <w:p w14:paraId="7AE287EB" w14:textId="4DF00774" w:rsidR="00B0458D" w:rsidRPr="007D42D6" w:rsidRDefault="00B0458D" w:rsidP="00B0458D">
      <w:pPr>
        <w:pStyle w:val="a5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5D30C8">
        <w:rPr>
          <w:rFonts w:eastAsia="Calibri"/>
        </w:rPr>
        <w:t xml:space="preserve">размещение в Государственной информационной системе о государственных и муниципальных платежах (далее - ГИС ГМП) информации, предусмотренной </w:t>
      </w:r>
      <w:hyperlink r:id="rId11" w:history="1">
        <w:r w:rsidRPr="005D30C8">
          <w:rPr>
            <w:rFonts w:eastAsia="Calibri"/>
          </w:rPr>
          <w:t>статьей 21.3</w:t>
        </w:r>
      </w:hyperlink>
      <w:r w:rsidRPr="005D30C8">
        <w:rPr>
          <w:rFonts w:eastAsia="Calibri"/>
        </w:rPr>
        <w:t xml:space="preserve"> Федерального закона от 27 июля 2010 г. № 210-ФЗ «Об организации предоставления государственных и муниципальных услуг», необходимой для уплаты денежных средств физическими и юридическими лицами за муниципальные услуги, а также иных платежей, являющихся источниками </w:t>
      </w:r>
      <w:r>
        <w:rPr>
          <w:rFonts w:eastAsia="Calibri"/>
        </w:rPr>
        <w:t>формирования доходов бюджета</w:t>
      </w:r>
      <w:r w:rsidRPr="005D30C8">
        <w:rPr>
          <w:rFonts w:eastAsia="Calibri"/>
        </w:rPr>
        <w:t xml:space="preserve">, и ее размещение в Единой информационной системе в сфере закупок (далее - ЕИС) в соответствии с Федеральным </w:t>
      </w:r>
      <w:hyperlink r:id="rId12" w:history="1">
        <w:r w:rsidRPr="005D30C8">
          <w:rPr>
            <w:rFonts w:eastAsia="Calibri"/>
          </w:rPr>
          <w:t>законом</w:t>
        </w:r>
      </w:hyperlink>
      <w:r w:rsidRPr="005D30C8">
        <w:rPr>
          <w:rFonts w:eastAsia="Calibri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372684">
        <w:rPr>
          <w:rFonts w:eastAsia="Calibri"/>
        </w:rPr>
        <w:t xml:space="preserve"> - </w:t>
      </w:r>
      <w:r w:rsidR="00372684" w:rsidRPr="007D42D6">
        <w:rPr>
          <w:rFonts w:eastAsia="Calibri"/>
          <w:u w:val="single"/>
        </w:rPr>
        <w:t xml:space="preserve">в сроки, установленные указанными </w:t>
      </w:r>
      <w:r w:rsidR="00D5122C" w:rsidRPr="00D5122C">
        <w:rPr>
          <w:rFonts w:eastAsia="Calibri"/>
          <w:u w:val="single"/>
        </w:rPr>
        <w:t>законодательством Российской Федерации</w:t>
      </w:r>
      <w:r w:rsidRPr="007D42D6">
        <w:rPr>
          <w:rFonts w:eastAsia="Calibri"/>
        </w:rPr>
        <w:t>;</w:t>
      </w:r>
    </w:p>
    <w:p w14:paraId="5F854126" w14:textId="5CBA7A8E" w:rsidR="00B0458D" w:rsidRPr="005D30C8" w:rsidRDefault="00B0458D" w:rsidP="00B0458D">
      <w:pPr>
        <w:pStyle w:val="a5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5D30C8">
        <w:rPr>
          <w:rFonts w:eastAsia="Calibri"/>
        </w:rPr>
        <w:t>начисление и списание</w:t>
      </w:r>
      <w:r w:rsidR="00D5122C">
        <w:rPr>
          <w:rFonts w:eastAsia="Calibri"/>
        </w:rPr>
        <w:t xml:space="preserve"> главным бухгалтером Местной администрации,</w:t>
      </w:r>
      <w:r w:rsidRPr="005D30C8">
        <w:rPr>
          <w:rFonts w:eastAsia="Calibri"/>
        </w:rPr>
        <w:t xml:space="preserve"> </w:t>
      </w:r>
      <w:r w:rsidRPr="00D5122C">
        <w:rPr>
          <w:rFonts w:eastAsia="Calibri"/>
          <w:u w:val="single"/>
        </w:rPr>
        <w:t>в порядке</w:t>
      </w:r>
      <w:r w:rsidR="00D5122C" w:rsidRPr="00D5122C">
        <w:rPr>
          <w:rFonts w:eastAsia="Calibri"/>
          <w:u w:val="single"/>
        </w:rPr>
        <w:t xml:space="preserve"> и в сроки</w:t>
      </w:r>
      <w:r w:rsidRPr="00D5122C">
        <w:rPr>
          <w:rFonts w:eastAsia="Calibri"/>
          <w:u w:val="single"/>
        </w:rPr>
        <w:t>, предусмотренным законодательством Российской Федерации</w:t>
      </w:r>
      <w:r w:rsidRPr="005D30C8">
        <w:rPr>
          <w:rFonts w:eastAsia="Calibri"/>
        </w:rPr>
        <w:t>, в ГИС ГМП, ЕИС сумм неустоек (штрафов, пени);</w:t>
      </w:r>
    </w:p>
    <w:p w14:paraId="16213589" w14:textId="0952632A" w:rsidR="00B0458D" w:rsidRPr="005D30C8" w:rsidRDefault="00D5122C" w:rsidP="00B0458D">
      <w:pPr>
        <w:pStyle w:val="a5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9F5370">
        <w:rPr>
          <w:rFonts w:eastAsia="Calibri"/>
          <w:u w:val="single"/>
        </w:rPr>
        <w:t>еже</w:t>
      </w:r>
      <w:r w:rsidR="009F5370" w:rsidRPr="009F5370">
        <w:rPr>
          <w:rFonts w:eastAsia="Calibri"/>
          <w:u w:val="single"/>
        </w:rPr>
        <w:t xml:space="preserve">месячную </w:t>
      </w:r>
      <w:r w:rsidR="00B0458D" w:rsidRPr="009F5370">
        <w:rPr>
          <w:rFonts w:eastAsia="Calibri"/>
          <w:u w:val="single"/>
        </w:rPr>
        <w:t>проверку</w:t>
      </w:r>
      <w:r w:rsidR="00B0458D" w:rsidRPr="005D30C8">
        <w:rPr>
          <w:rFonts w:eastAsia="Calibri"/>
        </w:rPr>
        <w:t xml:space="preserve"> </w:t>
      </w:r>
      <w:r w:rsidR="009F5370" w:rsidRPr="00375D9B">
        <w:rPr>
          <w:rFonts w:eastAsia="Calibri"/>
          <w:u w:val="single"/>
        </w:rPr>
        <w:t>сотрудниками планового отдела</w:t>
      </w:r>
      <w:r w:rsidR="009F5370">
        <w:rPr>
          <w:rFonts w:eastAsia="Calibri"/>
        </w:rPr>
        <w:t xml:space="preserve"> </w:t>
      </w:r>
      <w:r w:rsidR="00B0458D" w:rsidRPr="005D30C8">
        <w:rPr>
          <w:rFonts w:eastAsia="Calibri"/>
        </w:rPr>
        <w:t>фактического зачисления в доход местного бюджета платежей в размерах и в сроки, установленные законодательством Российской Федерации, договором (контрактом);</w:t>
      </w:r>
    </w:p>
    <w:p w14:paraId="130F7D5F" w14:textId="69CE4600" w:rsidR="00B0458D" w:rsidRPr="005D30C8" w:rsidRDefault="00083CB7" w:rsidP="00B0458D">
      <w:pPr>
        <w:pStyle w:val="a5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083CB7">
        <w:rPr>
          <w:rFonts w:eastAsia="Calibri"/>
          <w:u w:val="single"/>
        </w:rPr>
        <w:t>ежемесячная проверка сотрудниками планового отдела</w:t>
      </w:r>
      <w:r w:rsidRPr="00083CB7">
        <w:rPr>
          <w:rFonts w:eastAsia="Calibri"/>
        </w:rPr>
        <w:t xml:space="preserve"> </w:t>
      </w:r>
      <w:r w:rsidR="00B0458D" w:rsidRPr="005D30C8">
        <w:rPr>
          <w:rFonts w:eastAsia="Calibri"/>
        </w:rPr>
        <w:t>погашени</w:t>
      </w:r>
      <w:r>
        <w:rPr>
          <w:rFonts w:eastAsia="Calibri"/>
        </w:rPr>
        <w:t>я</w:t>
      </w:r>
      <w:r w:rsidR="00B0458D" w:rsidRPr="005D30C8">
        <w:rPr>
          <w:rFonts w:eastAsia="Calibri"/>
        </w:rPr>
        <w:t xml:space="preserve"> (квитирование) начислений соответствующими платежами, являющимися источниками формирования доходов местного бюджета, в ГИС ГМП, за исключением платежей, являющихся источниками формирования доходов бюдже</w:t>
      </w:r>
      <w:r w:rsidR="00B0458D">
        <w:rPr>
          <w:rFonts w:eastAsia="Calibri"/>
        </w:rPr>
        <w:t>та</w:t>
      </w:r>
      <w:r w:rsidR="00B0458D" w:rsidRPr="005D30C8">
        <w:rPr>
          <w:rFonts w:eastAsia="Calibri"/>
        </w:rPr>
        <w:t xml:space="preserve">, информация, необходимая для уплаты которых, включая подлежащую уплате сумму, не размещается в ГИС ГМП, </w:t>
      </w:r>
      <w:hyperlink r:id="rId13" w:history="1">
        <w:r w:rsidR="00B0458D" w:rsidRPr="005D30C8">
          <w:rPr>
            <w:rFonts w:eastAsia="Calibri"/>
          </w:rPr>
          <w:t>перечень</w:t>
        </w:r>
      </w:hyperlink>
      <w:r w:rsidR="00B0458D" w:rsidRPr="005D30C8">
        <w:rPr>
          <w:rFonts w:eastAsia="Calibri"/>
        </w:rPr>
        <w:t xml:space="preserve">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14:paraId="54496C9E" w14:textId="7CCA658E" w:rsidR="00B0458D" w:rsidRPr="005D30C8" w:rsidRDefault="00B0458D" w:rsidP="00B0458D">
      <w:pPr>
        <w:pStyle w:val="a5"/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0866E8">
        <w:rPr>
          <w:rFonts w:eastAsia="Calibri"/>
          <w:u w:val="single"/>
        </w:rPr>
        <w:t xml:space="preserve">исполнение </w:t>
      </w:r>
      <w:r w:rsidR="00375D9B">
        <w:rPr>
          <w:rFonts w:eastAsia="Calibri"/>
          <w:u w:val="single"/>
        </w:rPr>
        <w:t>финансовым органом</w:t>
      </w:r>
      <w:r w:rsidR="000866E8" w:rsidRPr="000866E8">
        <w:rPr>
          <w:rFonts w:eastAsia="Calibri"/>
          <w:u w:val="single"/>
        </w:rPr>
        <w:t xml:space="preserve"> Местной Администрации</w:t>
      </w:r>
      <w:r w:rsidR="000866E8">
        <w:rPr>
          <w:rFonts w:eastAsia="Calibri"/>
        </w:rPr>
        <w:t xml:space="preserve"> </w:t>
      </w:r>
      <w:r w:rsidRPr="000866E8">
        <w:rPr>
          <w:rFonts w:eastAsia="Calibri"/>
          <w:u w:val="single"/>
        </w:rPr>
        <w:t>графика платежей</w:t>
      </w:r>
      <w:r w:rsidRPr="005D30C8">
        <w:rPr>
          <w:rFonts w:eastAsia="Calibri"/>
        </w:rPr>
        <w:t xml:space="preserve">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начисление процентов за предоставленную отсрочку или рассрочку и пени (штрафы) за просрочку уплаты платежей в порядке и случаях, предусмотренных законодательством Российской Федерации.</w:t>
      </w:r>
    </w:p>
    <w:p w14:paraId="1FD8D1B3" w14:textId="5D49F2C4" w:rsidR="00B0458D" w:rsidRDefault="00B0458D" w:rsidP="00B0458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2.2. </w:t>
      </w:r>
      <w:r w:rsidRPr="006E5ADC">
        <w:rPr>
          <w:rFonts w:eastAsia="Calibri"/>
          <w:u w:val="single"/>
        </w:rPr>
        <w:t>Ежегодно</w:t>
      </w:r>
      <w:r>
        <w:rPr>
          <w:rFonts w:eastAsia="Calibri"/>
        </w:rPr>
        <w:t>, перед составлением годовой бюджетной отчетности</w:t>
      </w:r>
      <w:r w:rsidR="006E5ADC" w:rsidRPr="006E5ADC">
        <w:rPr>
          <w:rFonts w:eastAsia="Calibri"/>
          <w:u w:val="single"/>
        </w:rPr>
        <w:t xml:space="preserve">, плановым отделом </w:t>
      </w:r>
      <w:r w:rsidRPr="006E5ADC">
        <w:rPr>
          <w:rFonts w:eastAsia="Calibri"/>
          <w:u w:val="single"/>
        </w:rPr>
        <w:t>проводится инвентаризация расчетов с должниками</w:t>
      </w:r>
      <w:r>
        <w:rPr>
          <w:rFonts w:eastAsia="Calibri"/>
        </w:rPr>
        <w:t>, включая сверку данных по доходам местного бюджета на основании информации о непогашенных начислениях, содержащейся в ГИС ГМП. При проведении инвентаризации проводится оценка ожидаемых результатов работы по взысканию дебиторской задолженности по доходам, в том числе в целях признания дебиторской задолженности по доходам сомнительной, с дальнейшим представлением информации для подготовки необходимых документов для признания дебиторской задолженности безнадежной к взысканию в соответствии с Учетной политикой Местной Администрации.</w:t>
      </w:r>
      <w:r w:rsidR="006E5ADC">
        <w:rPr>
          <w:rFonts w:eastAsia="Calibri"/>
        </w:rPr>
        <w:t xml:space="preserve"> </w:t>
      </w:r>
    </w:p>
    <w:p w14:paraId="78F33AB7" w14:textId="42454E58" w:rsidR="006E5ADC" w:rsidRDefault="006E5ADC" w:rsidP="00B0458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6E5ADC">
        <w:rPr>
          <w:rFonts w:eastAsia="Calibri"/>
          <w:u w:val="single"/>
        </w:rPr>
        <w:t>Сотрудники Местной администрации, ответственные за составление первичных учетных документов</w:t>
      </w:r>
      <w:r>
        <w:rPr>
          <w:rFonts w:eastAsia="Calibri"/>
        </w:rPr>
        <w:t xml:space="preserve">, </w:t>
      </w:r>
      <w:r w:rsidRPr="006E5ADC">
        <w:rPr>
          <w:rFonts w:eastAsia="Calibri"/>
        </w:rPr>
        <w:t>обосновывающих возникновение дебиторской задолженности</w:t>
      </w:r>
      <w:r>
        <w:rPr>
          <w:rFonts w:eastAsia="Calibri"/>
        </w:rPr>
        <w:t xml:space="preserve"> </w:t>
      </w:r>
      <w:r w:rsidRPr="006E5ADC">
        <w:rPr>
          <w:rFonts w:eastAsia="Calibri"/>
        </w:rPr>
        <w:t>или оформляющи</w:t>
      </w:r>
      <w:r>
        <w:rPr>
          <w:rFonts w:eastAsia="Calibri"/>
        </w:rPr>
        <w:t>е</w:t>
      </w:r>
      <w:r w:rsidRPr="006E5ADC">
        <w:rPr>
          <w:rFonts w:eastAsia="Calibri"/>
        </w:rPr>
        <w:t xml:space="preserve"> операции по ее увеличению (уменьшению)</w:t>
      </w:r>
      <w:r>
        <w:rPr>
          <w:rFonts w:eastAsia="Calibri"/>
        </w:rPr>
        <w:t xml:space="preserve">, </w:t>
      </w:r>
      <w:r w:rsidRPr="006E5ADC">
        <w:rPr>
          <w:rFonts w:eastAsia="Calibri"/>
          <w:u w:val="single"/>
        </w:rPr>
        <w:t>в течение 2 рабочих дней</w:t>
      </w:r>
      <w:r>
        <w:rPr>
          <w:rFonts w:eastAsia="Calibri"/>
        </w:rPr>
        <w:t xml:space="preserve"> по </w:t>
      </w:r>
      <w:r w:rsidR="00EA0986">
        <w:rPr>
          <w:rFonts w:eastAsia="Calibri"/>
        </w:rPr>
        <w:t xml:space="preserve">письменному </w:t>
      </w:r>
      <w:r>
        <w:rPr>
          <w:rFonts w:eastAsia="Calibri"/>
        </w:rPr>
        <w:t xml:space="preserve">запросу планового отдела, предоставляют необходимую информацию и документы, необходимые </w:t>
      </w:r>
      <w:r w:rsidR="00A66C57">
        <w:rPr>
          <w:rFonts w:eastAsia="Calibri"/>
        </w:rPr>
        <w:t>для</w:t>
      </w:r>
      <w:r>
        <w:rPr>
          <w:rFonts w:eastAsia="Calibri"/>
        </w:rPr>
        <w:t xml:space="preserve"> проведени</w:t>
      </w:r>
      <w:r w:rsidR="00A66C57">
        <w:rPr>
          <w:rFonts w:eastAsia="Calibri"/>
        </w:rPr>
        <w:t>я</w:t>
      </w:r>
      <w:r>
        <w:rPr>
          <w:rFonts w:eastAsia="Calibri"/>
        </w:rPr>
        <w:t xml:space="preserve"> </w:t>
      </w:r>
      <w:r w:rsidRPr="006E5ADC">
        <w:rPr>
          <w:rFonts w:eastAsia="Calibri"/>
        </w:rPr>
        <w:t>инвентаризаци</w:t>
      </w:r>
      <w:r w:rsidR="00A66C57">
        <w:rPr>
          <w:rFonts w:eastAsia="Calibri"/>
        </w:rPr>
        <w:t>и</w:t>
      </w:r>
      <w:r w:rsidRPr="006E5ADC">
        <w:rPr>
          <w:rFonts w:eastAsia="Calibri"/>
        </w:rPr>
        <w:t xml:space="preserve"> расчетов с должниками</w:t>
      </w:r>
      <w:r>
        <w:rPr>
          <w:rFonts w:eastAsia="Calibri"/>
        </w:rPr>
        <w:t xml:space="preserve">. </w:t>
      </w:r>
    </w:p>
    <w:p w14:paraId="5BF193DF" w14:textId="26974DFF" w:rsidR="00B0458D" w:rsidRDefault="00B0458D" w:rsidP="00B0458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2.3. </w:t>
      </w:r>
      <w:r w:rsidR="00CD1978" w:rsidRPr="00CD1978">
        <w:rPr>
          <w:rFonts w:eastAsia="Calibri"/>
          <w:u w:val="single"/>
        </w:rPr>
        <w:t>Сотрудники планового отдела</w:t>
      </w:r>
      <w:r w:rsidR="00CD1978">
        <w:rPr>
          <w:rFonts w:eastAsia="Calibri"/>
        </w:rPr>
        <w:t xml:space="preserve"> </w:t>
      </w:r>
      <w:r>
        <w:rPr>
          <w:rFonts w:eastAsia="Calibri"/>
        </w:rPr>
        <w:t>Местной Администрации проводят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14:paraId="5DC2B5AA" w14:textId="77777777" w:rsidR="00B0458D" w:rsidRPr="005D30C8" w:rsidRDefault="00B0458D" w:rsidP="00B0458D">
      <w:pPr>
        <w:pStyle w:val="a5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5D30C8">
        <w:rPr>
          <w:rFonts w:eastAsia="Calibri"/>
        </w:rPr>
        <w:t>наличия сведений о взыскании с должника денежных средств в рамках исполнительного производства;</w:t>
      </w:r>
    </w:p>
    <w:p w14:paraId="11C02AEE" w14:textId="77777777" w:rsidR="00B0458D" w:rsidRDefault="00B0458D" w:rsidP="00B0458D">
      <w:pPr>
        <w:pStyle w:val="a5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5D30C8">
        <w:rPr>
          <w:rFonts w:eastAsia="Calibri"/>
        </w:rPr>
        <w:lastRenderedPageBreak/>
        <w:t>наличия сведений о возбуждении в отношении должника дела о банкротстве.</w:t>
      </w:r>
    </w:p>
    <w:p w14:paraId="143B9CB8" w14:textId="77777777" w:rsidR="00B0458D" w:rsidRPr="005D30C8" w:rsidRDefault="00B0458D" w:rsidP="00B0458D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eastAsia="Calibri"/>
        </w:rPr>
      </w:pPr>
    </w:p>
    <w:p w14:paraId="4DF7F16B" w14:textId="77777777" w:rsidR="00B0458D" w:rsidRDefault="00B0458D" w:rsidP="00B0458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  <w:r>
        <w:rPr>
          <w:rFonts w:eastAsia="Calibri"/>
          <w:b/>
          <w:bCs/>
        </w:rPr>
        <w:t>3. Мероприятия по урегулированию дебиторской задолженности</w:t>
      </w:r>
    </w:p>
    <w:p w14:paraId="3BF58703" w14:textId="77777777" w:rsidR="00B0458D" w:rsidRDefault="00B0458D" w:rsidP="00B0458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по доходам в досудебном порядке (со дня истечения срока</w:t>
      </w:r>
    </w:p>
    <w:p w14:paraId="55496291" w14:textId="77777777" w:rsidR="00B0458D" w:rsidRDefault="00B0458D" w:rsidP="00B0458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уплаты соответствующего платежа в местный бюджет (пеней,</w:t>
      </w:r>
    </w:p>
    <w:p w14:paraId="7B5744C4" w14:textId="77777777" w:rsidR="00B0458D" w:rsidRDefault="00B0458D" w:rsidP="00B0458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штрафов) до начала работы по их принудительному взысканию)</w:t>
      </w:r>
    </w:p>
    <w:p w14:paraId="5DF60937" w14:textId="77777777" w:rsidR="00B0458D" w:rsidRDefault="00B0458D" w:rsidP="00B0458D">
      <w:pPr>
        <w:autoSpaceDE w:val="0"/>
        <w:autoSpaceDN w:val="0"/>
        <w:adjustRightInd w:val="0"/>
        <w:jc w:val="both"/>
        <w:rPr>
          <w:rFonts w:eastAsia="Calibri"/>
        </w:rPr>
      </w:pPr>
    </w:p>
    <w:p w14:paraId="42CC601E" w14:textId="2BF9F0D9" w:rsidR="00B0458D" w:rsidRDefault="00B0458D" w:rsidP="00B0458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bookmarkStart w:id="0" w:name="Par5"/>
      <w:bookmarkEnd w:id="0"/>
      <w:r>
        <w:rPr>
          <w:rFonts w:eastAsia="Calibri"/>
        </w:rPr>
        <w:t>3.1. При нарушении исполнения обязательств (просрочка исполнения, неисполнение, ненадлежащее исполнение обязательств), принятых по муниципальным контрактам, договорам, соглашениям, заключенным Местной Администрацией, ответственные структурные подразделения Местной Администрации осуществляют следующие мероприятия, в том числе мероприятия по взысканию дебиторской задолженности:</w:t>
      </w:r>
    </w:p>
    <w:p w14:paraId="35903046" w14:textId="3B6575A9" w:rsidR="00B0458D" w:rsidRDefault="00B0458D" w:rsidP="00B0458D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D503FE" w:rsidRPr="00D503FE">
        <w:rPr>
          <w:rFonts w:eastAsia="Calibri"/>
          <w:u w:val="single"/>
        </w:rPr>
        <w:t xml:space="preserve">сотрудник планового отдела </w:t>
      </w:r>
      <w:r w:rsidR="00D503FE">
        <w:rPr>
          <w:rFonts w:eastAsia="Calibri"/>
          <w:u w:val="single"/>
        </w:rPr>
        <w:t>по результатам</w:t>
      </w:r>
      <w:r w:rsidR="00D503FE" w:rsidRPr="00D503FE">
        <w:rPr>
          <w:rFonts w:eastAsia="Calibri"/>
          <w:u w:val="single"/>
        </w:rPr>
        <w:t xml:space="preserve"> ежемесячной проверки</w:t>
      </w:r>
      <w:r w:rsidR="00D503FE" w:rsidRPr="00D503FE">
        <w:rPr>
          <w:rFonts w:eastAsia="Calibri"/>
        </w:rPr>
        <w:t xml:space="preserve"> фактического зачисления в доход местного бюджета платежей в размерах и в сроки, установленные законодательством Российской Федерации, договором (контрактом)</w:t>
      </w:r>
      <w:r w:rsidR="00D503FE">
        <w:rPr>
          <w:rFonts w:eastAsia="Calibri"/>
        </w:rPr>
        <w:t xml:space="preserve">, </w:t>
      </w:r>
      <w:r w:rsidR="00672293">
        <w:rPr>
          <w:rFonts w:eastAsia="Calibri"/>
        </w:rPr>
        <w:t xml:space="preserve">а также при выявлении фактов, согласно п. 2.3. настоящего Регламента, </w:t>
      </w:r>
      <w:r w:rsidR="00E47786" w:rsidRPr="00E47786">
        <w:rPr>
          <w:rFonts w:eastAsia="Calibri"/>
          <w:u w:val="single"/>
        </w:rPr>
        <w:t>в течение 1 рабочего дня</w:t>
      </w:r>
      <w:r w:rsidR="00E47786">
        <w:rPr>
          <w:rFonts w:eastAsia="Calibri"/>
        </w:rPr>
        <w:t xml:space="preserve"> </w:t>
      </w:r>
      <w:r w:rsidR="00D503FE">
        <w:rPr>
          <w:rFonts w:eastAsia="Calibri"/>
        </w:rPr>
        <w:t xml:space="preserve">передает </w:t>
      </w:r>
      <w:r w:rsidR="00672293">
        <w:rPr>
          <w:rFonts w:eastAsia="Calibri"/>
        </w:rPr>
        <w:t>данную И</w:t>
      </w:r>
      <w:r w:rsidR="00D503FE">
        <w:rPr>
          <w:rFonts w:eastAsia="Calibri"/>
        </w:rPr>
        <w:t xml:space="preserve">нформацию </w:t>
      </w:r>
      <w:r w:rsidR="00E47786" w:rsidRPr="00E47786">
        <w:rPr>
          <w:rFonts w:eastAsia="Calibri"/>
          <w:u w:val="single"/>
        </w:rPr>
        <w:t>ответственному сотруднику</w:t>
      </w:r>
      <w:r w:rsidR="00E47786">
        <w:rPr>
          <w:rFonts w:eastAsia="Calibri"/>
        </w:rPr>
        <w:t xml:space="preserve"> Местной Администрации, указанному в п 2.1. настоящего Регламента;</w:t>
      </w:r>
    </w:p>
    <w:p w14:paraId="512EBA05" w14:textId="1B3C6627" w:rsidR="00780F72" w:rsidRDefault="00E47786" w:rsidP="00B0458D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Pr="00E47786">
        <w:rPr>
          <w:rFonts w:eastAsia="Calibri"/>
          <w:u w:val="single"/>
        </w:rPr>
        <w:t>ответственный сотрудник</w:t>
      </w:r>
      <w:r>
        <w:rPr>
          <w:rFonts w:eastAsia="Calibri"/>
          <w:u w:val="single"/>
        </w:rPr>
        <w:t>,</w:t>
      </w:r>
      <w:r w:rsidRPr="00E47786">
        <w:rPr>
          <w:rFonts w:eastAsia="Calibri"/>
          <w:u w:val="single"/>
        </w:rPr>
        <w:t xml:space="preserve"> после получения </w:t>
      </w:r>
      <w:r w:rsidR="00672293">
        <w:rPr>
          <w:rFonts w:eastAsia="Calibri"/>
          <w:u w:val="single"/>
        </w:rPr>
        <w:t>И</w:t>
      </w:r>
      <w:r w:rsidRPr="00E47786">
        <w:rPr>
          <w:rFonts w:eastAsia="Calibri"/>
          <w:u w:val="single"/>
        </w:rPr>
        <w:t>нформации</w:t>
      </w:r>
      <w:r>
        <w:rPr>
          <w:rFonts w:eastAsia="Calibri"/>
          <w:u w:val="single"/>
        </w:rPr>
        <w:t xml:space="preserve">, в течение </w:t>
      </w:r>
      <w:r w:rsidR="00672293">
        <w:rPr>
          <w:rFonts w:eastAsia="Calibri"/>
          <w:u w:val="single"/>
        </w:rPr>
        <w:t>5</w:t>
      </w:r>
      <w:r>
        <w:rPr>
          <w:rFonts w:eastAsia="Calibri"/>
          <w:u w:val="single"/>
        </w:rPr>
        <w:t xml:space="preserve"> рабочих дней </w:t>
      </w:r>
      <w:r w:rsidRPr="00E47786">
        <w:rPr>
          <w:rFonts w:eastAsia="Calibri"/>
        </w:rPr>
        <w:t>организовывает</w:t>
      </w:r>
      <w:r w:rsidR="00672293">
        <w:rPr>
          <w:rFonts w:eastAsia="Calibri"/>
        </w:rPr>
        <w:t xml:space="preserve"> </w:t>
      </w:r>
      <w:r w:rsidR="00B52360">
        <w:rPr>
          <w:rFonts w:eastAsia="Calibri"/>
        </w:rPr>
        <w:t xml:space="preserve">реализацию </w:t>
      </w:r>
      <w:r w:rsidR="00672293">
        <w:rPr>
          <w:rFonts w:eastAsia="Calibri"/>
        </w:rPr>
        <w:t>следующи</w:t>
      </w:r>
      <w:r w:rsidR="00B52360">
        <w:rPr>
          <w:rFonts w:eastAsia="Calibri"/>
        </w:rPr>
        <w:t>х</w:t>
      </w:r>
      <w:r w:rsidR="00672293">
        <w:rPr>
          <w:rFonts w:eastAsia="Calibri"/>
        </w:rPr>
        <w:t xml:space="preserve"> процедур, исходя из содержания полученной Информации</w:t>
      </w:r>
      <w:r w:rsidR="00780F72">
        <w:rPr>
          <w:rFonts w:eastAsia="Calibri"/>
        </w:rPr>
        <w:t>:</w:t>
      </w:r>
    </w:p>
    <w:p w14:paraId="2FFA2B72" w14:textId="08A33CF8" w:rsidR="00D503FE" w:rsidRPr="001537BB" w:rsidRDefault="00780F72" w:rsidP="00780F72">
      <w:pPr>
        <w:pStyle w:val="a5"/>
        <w:autoSpaceDE w:val="0"/>
        <w:autoSpaceDN w:val="0"/>
        <w:adjustRightInd w:val="0"/>
        <w:ind w:left="567"/>
        <w:jc w:val="both"/>
        <w:rPr>
          <w:rFonts w:eastAsia="Calibri"/>
        </w:rPr>
      </w:pPr>
      <w:r>
        <w:rPr>
          <w:rFonts w:eastAsia="Calibri"/>
        </w:rPr>
        <w:t>*</w:t>
      </w:r>
      <w:r w:rsidR="00E47786">
        <w:rPr>
          <w:rFonts w:eastAsia="Calibri"/>
        </w:rPr>
        <w:t xml:space="preserve"> </w:t>
      </w:r>
      <w:r w:rsidR="00D503FE" w:rsidRPr="001537BB">
        <w:rPr>
          <w:rFonts w:eastAsia="Calibri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14:paraId="7798AAF1" w14:textId="19A57776" w:rsidR="00B0458D" w:rsidRPr="001537BB" w:rsidRDefault="00672293" w:rsidP="00672293">
      <w:pPr>
        <w:pStyle w:val="a5"/>
        <w:autoSpaceDE w:val="0"/>
        <w:autoSpaceDN w:val="0"/>
        <w:adjustRightInd w:val="0"/>
        <w:ind w:left="567"/>
        <w:jc w:val="both"/>
        <w:rPr>
          <w:rFonts w:eastAsia="Calibri"/>
        </w:rPr>
      </w:pPr>
      <w:r>
        <w:rPr>
          <w:rFonts w:eastAsia="Calibri"/>
        </w:rPr>
        <w:t>*</w:t>
      </w:r>
      <w:r w:rsidR="00B0458D">
        <w:rPr>
          <w:rFonts w:eastAsia="Calibri"/>
        </w:rPr>
        <w:t xml:space="preserve"> </w:t>
      </w:r>
      <w:r w:rsidR="00B0458D" w:rsidRPr="001537BB">
        <w:rPr>
          <w:rFonts w:eastAsia="Calibri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36E2E4A0" w14:textId="1A3CFB32" w:rsidR="00B0458D" w:rsidRPr="001537BB" w:rsidRDefault="00672293" w:rsidP="00672293">
      <w:pPr>
        <w:pStyle w:val="a5"/>
        <w:autoSpaceDE w:val="0"/>
        <w:autoSpaceDN w:val="0"/>
        <w:adjustRightInd w:val="0"/>
        <w:ind w:left="567"/>
        <w:jc w:val="both"/>
        <w:rPr>
          <w:rFonts w:eastAsia="Calibri"/>
        </w:rPr>
      </w:pPr>
      <w:r>
        <w:rPr>
          <w:rFonts w:eastAsia="Calibri"/>
        </w:rPr>
        <w:t xml:space="preserve">* </w:t>
      </w:r>
      <w:r w:rsidR="00B0458D" w:rsidRPr="001537BB">
        <w:rPr>
          <w:rFonts w:eastAsia="Calibri"/>
        </w:rPr>
        <w:t>направление требования (претензии) должнику (поставщику, подрядчику, исполнителю по государственному контракту) об уплате неустоек (штрафов, пеней);</w:t>
      </w:r>
    </w:p>
    <w:p w14:paraId="39699861" w14:textId="307D758C" w:rsidR="00B0458D" w:rsidRPr="001537BB" w:rsidRDefault="00672293" w:rsidP="00672293">
      <w:pPr>
        <w:pStyle w:val="a5"/>
        <w:autoSpaceDE w:val="0"/>
        <w:autoSpaceDN w:val="0"/>
        <w:adjustRightInd w:val="0"/>
        <w:ind w:left="567"/>
        <w:jc w:val="both"/>
        <w:rPr>
          <w:rFonts w:eastAsia="Calibri"/>
        </w:rPr>
      </w:pPr>
      <w:r>
        <w:rPr>
          <w:rFonts w:eastAsia="Calibri"/>
        </w:rPr>
        <w:t>*</w:t>
      </w:r>
      <w:r w:rsidR="00B0458D">
        <w:rPr>
          <w:rFonts w:eastAsia="Calibri"/>
        </w:rPr>
        <w:t xml:space="preserve"> </w:t>
      </w:r>
      <w:r w:rsidR="00B0458D" w:rsidRPr="001537BB">
        <w:rPr>
          <w:rFonts w:eastAsia="Calibri"/>
        </w:rPr>
        <w:t>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23079B4E" w14:textId="5FB31105" w:rsidR="00B0458D" w:rsidRPr="001537BB" w:rsidRDefault="004E302C" w:rsidP="004E302C">
      <w:pPr>
        <w:pStyle w:val="a5"/>
        <w:autoSpaceDE w:val="0"/>
        <w:autoSpaceDN w:val="0"/>
        <w:adjustRightInd w:val="0"/>
        <w:ind w:left="567"/>
        <w:jc w:val="both"/>
        <w:rPr>
          <w:rFonts w:eastAsia="Calibri"/>
        </w:rPr>
      </w:pPr>
      <w:r>
        <w:rPr>
          <w:rFonts w:eastAsia="Calibri"/>
        </w:rPr>
        <w:t xml:space="preserve">* </w:t>
      </w:r>
      <w:r w:rsidR="00B0458D" w:rsidRPr="001537BB">
        <w:rPr>
          <w:rFonts w:eastAsia="Calibri"/>
        </w:rP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обязательствам, уведомлений о наличии задолженности по обязательным платежам или о задолженности по денежным обязательствам перед Местной Администрацией при предъявлении (объединении) требований в деле о банкротстве и в процедурах, применяемых в деле о банкротстве.</w:t>
      </w:r>
    </w:p>
    <w:p w14:paraId="75DDBF8C" w14:textId="5DFC8FAA" w:rsidR="00B0458D" w:rsidRDefault="00B52360" w:rsidP="00B5236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- </w:t>
      </w:r>
      <w:r w:rsidR="002B6611" w:rsidRPr="002B6611">
        <w:rPr>
          <w:rFonts w:eastAsia="Calibri"/>
          <w:u w:val="single"/>
        </w:rPr>
        <w:t>Отчет о реализованных процедурах</w:t>
      </w:r>
      <w:r w:rsidR="002B6611">
        <w:rPr>
          <w:rFonts w:eastAsia="Calibri"/>
        </w:rPr>
        <w:t xml:space="preserve"> направляется в </w:t>
      </w:r>
      <w:r w:rsidR="00BC1ACE" w:rsidRPr="00BC1ACE">
        <w:rPr>
          <w:rFonts w:eastAsia="Calibri"/>
          <w:u w:val="single"/>
        </w:rPr>
        <w:t>плановый отдел</w:t>
      </w:r>
      <w:r w:rsidR="002B6611">
        <w:rPr>
          <w:rFonts w:eastAsia="Calibri"/>
        </w:rPr>
        <w:t xml:space="preserve"> Местной Администрации в течение 3 рабочих дней. </w:t>
      </w:r>
    </w:p>
    <w:p w14:paraId="6FF2EDD1" w14:textId="6E81BC4B" w:rsidR="00BC1ACE" w:rsidRDefault="00BC1ACE" w:rsidP="00B5236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  - </w:t>
      </w:r>
      <w:r w:rsidRPr="00BC1ACE">
        <w:rPr>
          <w:rFonts w:eastAsia="Calibri"/>
          <w:u w:val="single"/>
        </w:rPr>
        <w:t>Сотрудники планового отдела</w:t>
      </w:r>
      <w:r>
        <w:rPr>
          <w:rFonts w:eastAsia="Calibri"/>
        </w:rPr>
        <w:t xml:space="preserve"> на основании полученного отчета о реализованных процедурах производят </w:t>
      </w:r>
      <w:r w:rsidRPr="00BC1ACE">
        <w:rPr>
          <w:rFonts w:eastAsia="Calibri"/>
          <w:u w:val="single"/>
        </w:rPr>
        <w:t>ежедневную проверку</w:t>
      </w:r>
      <w:r>
        <w:rPr>
          <w:rFonts w:eastAsia="Calibri"/>
        </w:rPr>
        <w:t xml:space="preserve"> </w:t>
      </w:r>
      <w:r w:rsidRPr="00BC1ACE">
        <w:rPr>
          <w:rFonts w:eastAsia="Calibri"/>
        </w:rPr>
        <w:t>фактического зачисления в доход местного бюджета платежей</w:t>
      </w:r>
      <w:r>
        <w:rPr>
          <w:rFonts w:eastAsia="Calibri"/>
        </w:rPr>
        <w:t xml:space="preserve"> и </w:t>
      </w:r>
      <w:r w:rsidRPr="00BC1ACE">
        <w:rPr>
          <w:rFonts w:eastAsia="Calibri"/>
          <w:u w:val="single"/>
        </w:rPr>
        <w:t>ежедневное доведение</w:t>
      </w:r>
      <w:r>
        <w:rPr>
          <w:rFonts w:eastAsia="Calibri"/>
        </w:rPr>
        <w:t xml:space="preserve"> полученной информацию до Главы Местной Администрации и ответственного сотрудника, направившего отчет о реализованных процедурах. </w:t>
      </w:r>
    </w:p>
    <w:p w14:paraId="570A513F" w14:textId="77777777" w:rsidR="00B0458D" w:rsidRDefault="00B0458D" w:rsidP="00B0458D">
      <w:pPr>
        <w:tabs>
          <w:tab w:val="left" w:pos="1134"/>
        </w:tabs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>3.2.  В случае невыполнения должником обязательств о добровольной уплате неустоек (штрафов, пени) по требованию (претензии) осуществляются следующие мероприятия, в том числе мероприятия по взысканию дебиторской задолженности:</w:t>
      </w:r>
    </w:p>
    <w:p w14:paraId="41DBD399" w14:textId="016060D0" w:rsidR="00B0458D" w:rsidRPr="00A51CF0" w:rsidRDefault="00B0458D" w:rsidP="00B0458D">
      <w:pPr>
        <w:pStyle w:val="a5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 </w:t>
      </w:r>
      <w:r w:rsidRPr="00A51CF0">
        <w:rPr>
          <w:rFonts w:eastAsia="Calibri"/>
        </w:rPr>
        <w:t>при наличии в контракте, договоре условий о зачете обязательств по уплате неустойки в счет оплаты, заказчик производит оплату за вычетом соответствующего размера неустоек (штрафов, пени), указанного в первичных документах (электронных документах)</w:t>
      </w:r>
      <w:r w:rsidR="00707CBC">
        <w:rPr>
          <w:rFonts w:eastAsia="Calibri"/>
        </w:rPr>
        <w:t>;</w:t>
      </w:r>
    </w:p>
    <w:p w14:paraId="29517C22" w14:textId="5916AF22" w:rsidR="00B0458D" w:rsidRPr="00A51CF0" w:rsidRDefault="00B0458D" w:rsidP="00B0458D">
      <w:pPr>
        <w:pStyle w:val="a5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Pr="00A51CF0">
        <w:rPr>
          <w:rFonts w:eastAsia="Calibri"/>
        </w:rPr>
        <w:t xml:space="preserve">если обеспечение исполнения контракта осуществляется путем внесения денежных средств, Главный бухгалтер Местной Администрации по служебному письму </w:t>
      </w:r>
      <w:r w:rsidR="005C3847">
        <w:rPr>
          <w:rFonts w:eastAsia="Calibri"/>
        </w:rPr>
        <w:t>ответственного сотрудника</w:t>
      </w:r>
      <w:r w:rsidRPr="00A51CF0">
        <w:rPr>
          <w:rFonts w:eastAsia="Calibri"/>
        </w:rPr>
        <w:t xml:space="preserve"> </w:t>
      </w:r>
      <w:r w:rsidR="005C3847">
        <w:rPr>
          <w:rFonts w:eastAsia="Calibri"/>
        </w:rPr>
        <w:t>(</w:t>
      </w:r>
      <w:r w:rsidR="005C3847" w:rsidRPr="005C3847">
        <w:rPr>
          <w:rFonts w:eastAsia="Calibri"/>
        </w:rPr>
        <w:t>п 2.1. настоящего Регламента</w:t>
      </w:r>
      <w:r w:rsidR="005C3847">
        <w:rPr>
          <w:rFonts w:eastAsia="Calibri"/>
        </w:rPr>
        <w:t xml:space="preserve">) </w:t>
      </w:r>
      <w:r w:rsidRPr="00A51CF0">
        <w:rPr>
          <w:rFonts w:eastAsia="Calibri"/>
        </w:rPr>
        <w:t>с резолюцией Главы Местной администрации, вправе во внесудебном порядке обратить взыскание на сумму, равную размеру подлежащей уплате неустойки (штраф, пени), которая перечисляется в местный бюджет, обеспечение исполнения контракта при этом возвращается подрядчику в размере, оставшемся после вычета суммы, обращенной на взыскание в счет уплаты неустойки (штраф, пени)</w:t>
      </w:r>
      <w:r w:rsidR="00707CBC">
        <w:rPr>
          <w:rFonts w:eastAsia="Calibri"/>
        </w:rPr>
        <w:t>;</w:t>
      </w:r>
    </w:p>
    <w:p w14:paraId="3613FF3E" w14:textId="5D791B1E" w:rsidR="00B0458D" w:rsidRDefault="00B0458D" w:rsidP="00B0458D">
      <w:pPr>
        <w:pStyle w:val="a5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Pr="00A51CF0">
        <w:rPr>
          <w:rFonts w:eastAsia="Calibri"/>
        </w:rPr>
        <w:t xml:space="preserve">если обеспечение исполнения контракта осуществляется путем предоставления независимой гарантии, ответственные структурные подразделения Местной </w:t>
      </w:r>
      <w:r>
        <w:rPr>
          <w:rFonts w:eastAsia="Calibri"/>
        </w:rPr>
        <w:t>А</w:t>
      </w:r>
      <w:r w:rsidRPr="00A51CF0">
        <w:rPr>
          <w:rFonts w:eastAsia="Calibri"/>
        </w:rPr>
        <w:t>дминистрации направляют гаранту требование об осуществлении уплаты денежной суммы по независимой гарантии равной размеру начисленной неустойки (штраф, пени)</w:t>
      </w:r>
      <w:r w:rsidR="00707CBC">
        <w:rPr>
          <w:rFonts w:eastAsia="Calibri"/>
        </w:rPr>
        <w:t>;</w:t>
      </w:r>
    </w:p>
    <w:p w14:paraId="3CF23108" w14:textId="78908C8A" w:rsidR="008873E7" w:rsidRPr="00707CBC" w:rsidRDefault="00707CBC" w:rsidP="00707CBC">
      <w:pPr>
        <w:pStyle w:val="a5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outlineLvl w:val="0"/>
        <w:rPr>
          <w:rFonts w:eastAsia="Calibri"/>
          <w:b/>
          <w:bCs/>
        </w:rPr>
      </w:pPr>
      <w:r w:rsidRPr="00707CBC">
        <w:rPr>
          <w:rFonts w:eastAsia="Calibri"/>
        </w:rPr>
        <w:t xml:space="preserve"> </w:t>
      </w:r>
      <w:r>
        <w:rPr>
          <w:rFonts w:eastAsia="Calibri"/>
        </w:rPr>
        <w:t>и</w:t>
      </w:r>
      <w:r w:rsidRPr="00707CBC">
        <w:rPr>
          <w:rFonts w:eastAsia="Calibri"/>
        </w:rPr>
        <w:t xml:space="preserve">нформация о реализованных процедурах направляется </w:t>
      </w:r>
      <w:r w:rsidRPr="00707CBC">
        <w:rPr>
          <w:rFonts w:eastAsia="Calibri"/>
          <w:u w:val="single"/>
        </w:rPr>
        <w:t>Главным бухгалтером Местной Администрации ответственному сотруднику</w:t>
      </w:r>
      <w:r w:rsidRPr="00707CBC">
        <w:rPr>
          <w:rFonts w:eastAsia="Calibri"/>
        </w:rPr>
        <w:t xml:space="preserve"> (п 2.1. настоящего Регламента) в течение 3 рабочих дней</w:t>
      </w:r>
      <w:r>
        <w:rPr>
          <w:rFonts w:eastAsia="Calibri"/>
        </w:rPr>
        <w:t>.</w:t>
      </w:r>
    </w:p>
    <w:p w14:paraId="5C6C8DDB" w14:textId="77777777" w:rsidR="00707CBC" w:rsidRPr="00707CBC" w:rsidRDefault="00707CBC" w:rsidP="00707CBC">
      <w:pPr>
        <w:pStyle w:val="a5"/>
        <w:autoSpaceDE w:val="0"/>
        <w:autoSpaceDN w:val="0"/>
        <w:adjustRightInd w:val="0"/>
        <w:ind w:left="567"/>
        <w:jc w:val="both"/>
        <w:outlineLvl w:val="0"/>
        <w:rPr>
          <w:rFonts w:eastAsia="Calibri"/>
          <w:b/>
          <w:bCs/>
        </w:rPr>
      </w:pPr>
    </w:p>
    <w:p w14:paraId="7FB6DD64" w14:textId="4D1F1840" w:rsidR="00B0458D" w:rsidRDefault="00B0458D" w:rsidP="00B0458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  <w:r>
        <w:rPr>
          <w:rFonts w:eastAsia="Calibri"/>
          <w:b/>
          <w:bCs/>
        </w:rPr>
        <w:t>4. Мероприятия по принудительному взысканию дебиторской</w:t>
      </w:r>
    </w:p>
    <w:p w14:paraId="255852DF" w14:textId="77777777" w:rsidR="00B0458D" w:rsidRDefault="00B0458D" w:rsidP="00B0458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задолженности по доходам</w:t>
      </w:r>
    </w:p>
    <w:p w14:paraId="486FED22" w14:textId="77777777" w:rsidR="00B0458D" w:rsidRDefault="00B0458D" w:rsidP="00B0458D">
      <w:pPr>
        <w:autoSpaceDE w:val="0"/>
        <w:autoSpaceDN w:val="0"/>
        <w:adjustRightInd w:val="0"/>
        <w:jc w:val="both"/>
        <w:rPr>
          <w:rFonts w:eastAsia="Calibri"/>
        </w:rPr>
      </w:pPr>
    </w:p>
    <w:p w14:paraId="246DC475" w14:textId="469C24D6" w:rsidR="00707CBC" w:rsidRDefault="00B0458D" w:rsidP="00B0458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4.1. </w:t>
      </w:r>
      <w:r w:rsidR="00707CBC">
        <w:rPr>
          <w:rFonts w:eastAsia="Calibri"/>
        </w:rPr>
        <w:t>В случае уклонения должников (дебиторов) от погашения дебиторской задолженности по доходам либо погашения такой задолженности не в полном объеме, ответственный сотрудник</w:t>
      </w:r>
      <w:r w:rsidR="00707CBC" w:rsidRPr="00A51CF0">
        <w:rPr>
          <w:rFonts w:eastAsia="Calibri"/>
        </w:rPr>
        <w:t xml:space="preserve"> </w:t>
      </w:r>
      <w:r w:rsidR="00707CBC">
        <w:rPr>
          <w:rFonts w:eastAsia="Calibri"/>
        </w:rPr>
        <w:t>(</w:t>
      </w:r>
      <w:r w:rsidR="00707CBC" w:rsidRPr="005C3847">
        <w:rPr>
          <w:rFonts w:eastAsia="Calibri"/>
        </w:rPr>
        <w:t>п 2.1. настоящего Регламента</w:t>
      </w:r>
      <w:r w:rsidR="00707CBC" w:rsidRPr="009F65F0">
        <w:rPr>
          <w:rFonts w:eastAsia="Calibri"/>
          <w:u w:val="single"/>
        </w:rPr>
        <w:t>)</w:t>
      </w:r>
      <w:r w:rsidR="00464ED0" w:rsidRPr="009F65F0">
        <w:rPr>
          <w:rFonts w:eastAsia="Calibri"/>
          <w:u w:val="single"/>
        </w:rPr>
        <w:t xml:space="preserve"> в течение 5 рабочих дней</w:t>
      </w:r>
      <w:r w:rsidR="00464ED0">
        <w:rPr>
          <w:rFonts w:eastAsia="Calibri"/>
        </w:rPr>
        <w:t xml:space="preserve"> со дня истечения срока, установленного для добровольного погашения дебиторской задолженности по доходам или иного срока, установленного Законодательством РФ, подготавливает служебную записку о необходимости принудительного взыскания на имя главы Местной администрации. </w:t>
      </w:r>
    </w:p>
    <w:p w14:paraId="35E3B2A6" w14:textId="51606E8F" w:rsidR="00464ED0" w:rsidRDefault="00464ED0" w:rsidP="00B0458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4.2. По результатам рассмотрения служебной записки Глава Местной Администрации </w:t>
      </w:r>
      <w:r w:rsidR="00B06C81">
        <w:rPr>
          <w:rFonts w:eastAsia="Calibri"/>
        </w:rPr>
        <w:t xml:space="preserve">принимает решение о принудительном взыскании дебиторской задолженности по доходам и </w:t>
      </w:r>
      <w:r>
        <w:rPr>
          <w:rFonts w:eastAsia="Calibri"/>
        </w:rPr>
        <w:t xml:space="preserve">дает соответствующее поручение </w:t>
      </w:r>
      <w:r w:rsidR="00B06C81">
        <w:rPr>
          <w:rFonts w:eastAsia="Calibri"/>
        </w:rPr>
        <w:t xml:space="preserve">сотрудникам Местной администрации. </w:t>
      </w:r>
    </w:p>
    <w:p w14:paraId="08E90D11" w14:textId="1DA587AC" w:rsidR="00B0458D" w:rsidRDefault="00B06C81" w:rsidP="00B0458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4.3. </w:t>
      </w:r>
      <w:r w:rsidR="00B0458D">
        <w:rPr>
          <w:rFonts w:eastAsia="Calibri"/>
        </w:rPr>
        <w:t>В рамках претензионной работы</w:t>
      </w:r>
      <w:r>
        <w:rPr>
          <w:rFonts w:eastAsia="Calibri"/>
        </w:rPr>
        <w:t xml:space="preserve"> </w:t>
      </w:r>
      <w:r w:rsidRPr="009F65F0">
        <w:rPr>
          <w:rFonts w:eastAsia="Calibri"/>
          <w:u w:val="single"/>
        </w:rPr>
        <w:t>ответственный сотрудник (п. 4.</w:t>
      </w:r>
      <w:r w:rsidR="001471C2">
        <w:rPr>
          <w:rFonts w:eastAsia="Calibri"/>
          <w:u w:val="single"/>
        </w:rPr>
        <w:t>2</w:t>
      </w:r>
      <w:r w:rsidRPr="009F65F0">
        <w:rPr>
          <w:rFonts w:eastAsia="Calibri"/>
          <w:u w:val="single"/>
        </w:rPr>
        <w:t xml:space="preserve">. настоящего Регламента) </w:t>
      </w:r>
      <w:r w:rsidR="00B0458D" w:rsidRPr="009F65F0">
        <w:rPr>
          <w:rFonts w:eastAsia="Calibri"/>
          <w:u w:val="single"/>
        </w:rPr>
        <w:t>Местной Администрации</w:t>
      </w:r>
      <w:r w:rsidR="00B0458D">
        <w:rPr>
          <w:rFonts w:eastAsia="Calibri"/>
        </w:rPr>
        <w:t xml:space="preserve"> </w:t>
      </w:r>
      <w:r w:rsidRPr="009F65F0">
        <w:rPr>
          <w:rFonts w:eastAsia="Calibri"/>
          <w:u w:val="single"/>
        </w:rPr>
        <w:t>в течение 10 рабочих дней</w:t>
      </w:r>
      <w:r>
        <w:rPr>
          <w:rFonts w:eastAsia="Calibri"/>
        </w:rPr>
        <w:t xml:space="preserve"> </w:t>
      </w:r>
      <w:r w:rsidR="00B0458D">
        <w:rPr>
          <w:rFonts w:eastAsia="Calibri"/>
        </w:rPr>
        <w:t>подготавлива</w:t>
      </w:r>
      <w:r>
        <w:rPr>
          <w:rFonts w:eastAsia="Calibri"/>
        </w:rPr>
        <w:t>е</w:t>
      </w:r>
      <w:r w:rsidR="00B0458D">
        <w:rPr>
          <w:rFonts w:eastAsia="Calibri"/>
        </w:rPr>
        <w:t xml:space="preserve">т все необходимые документы и материалы для составления искового заявления (административного искового заявления, заявления, апелляционной, кассационной, надзорной и частной жалоб) для урегулирования споров в досудебном и судебном порядке. </w:t>
      </w:r>
    </w:p>
    <w:p w14:paraId="1B4A4449" w14:textId="63FA1512" w:rsidR="009F65F0" w:rsidRDefault="009F65F0" w:rsidP="00B0458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4.4. О</w:t>
      </w:r>
      <w:r w:rsidRPr="009F65F0">
        <w:rPr>
          <w:rFonts w:eastAsia="Calibri"/>
        </w:rPr>
        <w:t>тветственный сотрудник (п. 4.</w:t>
      </w:r>
      <w:r w:rsidR="001471C2">
        <w:rPr>
          <w:rFonts w:eastAsia="Calibri"/>
        </w:rPr>
        <w:t>2</w:t>
      </w:r>
      <w:r w:rsidRPr="009F65F0">
        <w:rPr>
          <w:rFonts w:eastAsia="Calibri"/>
        </w:rPr>
        <w:t>. настоящего Регламента) Местной Администрации</w:t>
      </w:r>
      <w:r w:rsidR="00837D02">
        <w:rPr>
          <w:rFonts w:eastAsia="Calibri"/>
        </w:rPr>
        <w:t xml:space="preserve"> реализует дальнейшие мероприятия по принудительному взысканию дебиторской задолженности в</w:t>
      </w:r>
      <w:r>
        <w:rPr>
          <w:rFonts w:eastAsia="Calibri"/>
        </w:rPr>
        <w:t xml:space="preserve"> </w:t>
      </w:r>
      <w:r w:rsidR="00837D02">
        <w:rPr>
          <w:rFonts w:eastAsia="Calibri"/>
        </w:rPr>
        <w:t>соответствии с Законодательством РФ, обеспечивая принятие исчерпывающих мер по обжалованию актов должностных и иных лиц, судебных актов о полном (частичном) отказе в удовлетворении заявленных требований.</w:t>
      </w:r>
    </w:p>
    <w:p w14:paraId="000AD976" w14:textId="742DA625" w:rsidR="005352AE" w:rsidRDefault="00837D02" w:rsidP="00B0458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4.5. </w:t>
      </w:r>
      <w:r w:rsidR="005352AE" w:rsidRPr="002C2FED">
        <w:rPr>
          <w:rFonts w:eastAsia="Calibri"/>
          <w:u w:val="single"/>
        </w:rPr>
        <w:t>В случае удовлетворения исковых требований</w:t>
      </w:r>
      <w:r w:rsidR="005352AE">
        <w:rPr>
          <w:rFonts w:eastAsia="Calibri"/>
        </w:rPr>
        <w:t xml:space="preserve"> Местной Администрации о взыскании денежных средств с должника </w:t>
      </w:r>
      <w:r w:rsidR="005352AE" w:rsidRPr="002C2FED">
        <w:rPr>
          <w:rFonts w:eastAsia="Calibri"/>
          <w:u w:val="single"/>
        </w:rPr>
        <w:t>ответственный сотрудник (п. 4.</w:t>
      </w:r>
      <w:r w:rsidR="001471C2">
        <w:rPr>
          <w:rFonts w:eastAsia="Calibri"/>
          <w:u w:val="single"/>
        </w:rPr>
        <w:t>2</w:t>
      </w:r>
      <w:r w:rsidR="005352AE" w:rsidRPr="002C2FED">
        <w:rPr>
          <w:rFonts w:eastAsia="Calibri"/>
          <w:u w:val="single"/>
        </w:rPr>
        <w:t>. настоящего Регламента)</w:t>
      </w:r>
      <w:r w:rsidR="005352AE">
        <w:rPr>
          <w:rFonts w:eastAsia="Calibri"/>
          <w:u w:val="single"/>
        </w:rPr>
        <w:t xml:space="preserve"> в течение 5 рабочих дней </w:t>
      </w:r>
      <w:r w:rsidR="005352AE">
        <w:rPr>
          <w:rFonts w:eastAsia="Calibri"/>
        </w:rPr>
        <w:t>доводит соответствующую информацию с приложением документов до планового отдела</w:t>
      </w:r>
      <w:r w:rsidR="00F3749B">
        <w:rPr>
          <w:rFonts w:eastAsia="Calibri"/>
        </w:rPr>
        <w:t xml:space="preserve">, </w:t>
      </w:r>
      <w:r w:rsidR="005352AE">
        <w:rPr>
          <w:rFonts w:eastAsia="Calibri"/>
        </w:rPr>
        <w:t>Главного бухгалтера Местной Администрации</w:t>
      </w:r>
      <w:r w:rsidR="00F3749B">
        <w:rPr>
          <w:rFonts w:eastAsia="Calibri"/>
        </w:rPr>
        <w:t xml:space="preserve">, </w:t>
      </w:r>
      <w:r w:rsidR="00F3749B" w:rsidRPr="00F3749B">
        <w:rPr>
          <w:rFonts w:eastAsia="Calibri"/>
        </w:rPr>
        <w:t>ответственн</w:t>
      </w:r>
      <w:r w:rsidR="00F3749B">
        <w:rPr>
          <w:rFonts w:eastAsia="Calibri"/>
        </w:rPr>
        <w:t>ого</w:t>
      </w:r>
      <w:r w:rsidR="00F3749B" w:rsidRPr="00F3749B">
        <w:rPr>
          <w:rFonts w:eastAsia="Calibri"/>
        </w:rPr>
        <w:t xml:space="preserve"> сотрудник</w:t>
      </w:r>
      <w:r w:rsidR="00F3749B">
        <w:rPr>
          <w:rFonts w:eastAsia="Calibri"/>
        </w:rPr>
        <w:t>а</w:t>
      </w:r>
      <w:bookmarkStart w:id="1" w:name="_GoBack"/>
      <w:bookmarkEnd w:id="1"/>
      <w:r w:rsidR="00F3749B" w:rsidRPr="00F3749B">
        <w:rPr>
          <w:rFonts w:eastAsia="Calibri"/>
        </w:rPr>
        <w:t xml:space="preserve"> (п. 2.1. настоящего Регламента)</w:t>
      </w:r>
      <w:r w:rsidR="005352AE">
        <w:rPr>
          <w:rFonts w:eastAsia="Calibri"/>
        </w:rPr>
        <w:t xml:space="preserve">. </w:t>
      </w:r>
    </w:p>
    <w:p w14:paraId="2373F848" w14:textId="68C16299" w:rsidR="0093030B" w:rsidRPr="005352AE" w:rsidRDefault="0093030B" w:rsidP="00B0458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4.6. </w:t>
      </w:r>
      <w:bookmarkStart w:id="2" w:name="_Hlk166668310"/>
      <w:r>
        <w:rPr>
          <w:rFonts w:eastAsia="Calibri"/>
        </w:rPr>
        <w:t xml:space="preserve">Плановый отдел и </w:t>
      </w:r>
      <w:r w:rsidRPr="0093030B">
        <w:rPr>
          <w:rFonts w:eastAsia="Calibri"/>
        </w:rPr>
        <w:t>Главн</w:t>
      </w:r>
      <w:r>
        <w:rPr>
          <w:rFonts w:eastAsia="Calibri"/>
        </w:rPr>
        <w:t>ый</w:t>
      </w:r>
      <w:r w:rsidRPr="0093030B">
        <w:rPr>
          <w:rFonts w:eastAsia="Calibri"/>
        </w:rPr>
        <w:t xml:space="preserve"> бухгалтер Местной Администрации</w:t>
      </w:r>
      <w:r w:rsidR="00F3749B">
        <w:rPr>
          <w:rFonts w:eastAsia="Calibri"/>
        </w:rPr>
        <w:t xml:space="preserve">, </w:t>
      </w:r>
      <w:r w:rsidR="00F3749B" w:rsidRPr="00F3749B">
        <w:rPr>
          <w:rFonts w:eastAsia="Calibri"/>
        </w:rPr>
        <w:t>ответственный сотрудник (п. 2.1. настоящего Регламента)</w:t>
      </w:r>
      <w:r>
        <w:rPr>
          <w:rFonts w:eastAsia="Calibri"/>
        </w:rPr>
        <w:t xml:space="preserve"> отражают в текущей работе полученную информацию. </w:t>
      </w:r>
    </w:p>
    <w:bookmarkEnd w:id="2"/>
    <w:p w14:paraId="7BE7CD33" w14:textId="34568F0D" w:rsidR="00837D02" w:rsidRDefault="005352AE" w:rsidP="00B0458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4.</w:t>
      </w:r>
      <w:r w:rsidR="00485F1B">
        <w:rPr>
          <w:rFonts w:eastAsia="Calibri"/>
        </w:rPr>
        <w:t>7</w:t>
      </w:r>
      <w:r>
        <w:rPr>
          <w:rFonts w:eastAsia="Calibri"/>
        </w:rPr>
        <w:t xml:space="preserve">. </w:t>
      </w:r>
      <w:r w:rsidR="00837D02" w:rsidRPr="002C2FED">
        <w:rPr>
          <w:rFonts w:eastAsia="Calibri"/>
          <w:u w:val="single"/>
        </w:rPr>
        <w:t>В случае удовлетворения исковых требований</w:t>
      </w:r>
      <w:r w:rsidR="00837D02">
        <w:rPr>
          <w:rFonts w:eastAsia="Calibri"/>
        </w:rPr>
        <w:t xml:space="preserve"> Местной Администрации о взыскании денежных средств с должника в соответствии с ч.1 ст. 8 и ч.5 ст.70 </w:t>
      </w:r>
      <w:r w:rsidR="00837D02" w:rsidRPr="00837D02">
        <w:rPr>
          <w:rFonts w:eastAsia="Calibri"/>
        </w:rPr>
        <w:t>Федерально</w:t>
      </w:r>
      <w:r w:rsidR="00837D02">
        <w:rPr>
          <w:rFonts w:eastAsia="Calibri"/>
        </w:rPr>
        <w:t>го</w:t>
      </w:r>
      <w:r w:rsidR="00837D02" w:rsidRPr="00837D02">
        <w:rPr>
          <w:rFonts w:eastAsia="Calibri"/>
        </w:rPr>
        <w:t xml:space="preserve"> закон</w:t>
      </w:r>
      <w:r w:rsidR="00837D02">
        <w:rPr>
          <w:rFonts w:eastAsia="Calibri"/>
        </w:rPr>
        <w:t>а</w:t>
      </w:r>
      <w:r w:rsidR="00837D02" w:rsidRPr="00837D02">
        <w:rPr>
          <w:rFonts w:eastAsia="Calibri"/>
        </w:rPr>
        <w:t xml:space="preserve"> "Об исполнительном производстве" от 02.10.2007 N 229-ФЗ</w:t>
      </w:r>
      <w:r w:rsidR="00837D02">
        <w:rPr>
          <w:rFonts w:eastAsia="Calibri"/>
        </w:rPr>
        <w:t xml:space="preserve"> </w:t>
      </w:r>
      <w:r w:rsidR="00837D02" w:rsidRPr="002C2FED">
        <w:rPr>
          <w:rFonts w:eastAsia="Calibri"/>
          <w:u w:val="single"/>
        </w:rPr>
        <w:t>ответственный сотрудник (п. 4.</w:t>
      </w:r>
      <w:r w:rsidR="001471C2">
        <w:rPr>
          <w:rFonts w:eastAsia="Calibri"/>
          <w:u w:val="single"/>
        </w:rPr>
        <w:t>2</w:t>
      </w:r>
      <w:r w:rsidR="00837D02" w:rsidRPr="002C2FED">
        <w:rPr>
          <w:rFonts w:eastAsia="Calibri"/>
          <w:u w:val="single"/>
        </w:rPr>
        <w:t>. настоящего Регламента)</w:t>
      </w:r>
      <w:r w:rsidR="002C2FED">
        <w:rPr>
          <w:rFonts w:eastAsia="Calibri"/>
        </w:rPr>
        <w:t>,</w:t>
      </w:r>
      <w:r w:rsidR="00837D02">
        <w:rPr>
          <w:rFonts w:eastAsia="Calibri"/>
        </w:rPr>
        <w:t xml:space="preserve"> по согласованию с Главой Местной Администрации</w:t>
      </w:r>
      <w:r w:rsidR="002C2FED">
        <w:rPr>
          <w:rFonts w:eastAsia="Calibri"/>
        </w:rPr>
        <w:t xml:space="preserve">, </w:t>
      </w:r>
      <w:r w:rsidR="002C2FED" w:rsidRPr="002C2FED">
        <w:rPr>
          <w:rFonts w:eastAsia="Calibri"/>
          <w:u w:val="single"/>
        </w:rPr>
        <w:t xml:space="preserve">в течение 5 </w:t>
      </w:r>
      <w:r w:rsidR="002C2FED" w:rsidRPr="002C2FED">
        <w:rPr>
          <w:rFonts w:eastAsia="Calibri"/>
          <w:u w:val="single"/>
        </w:rPr>
        <w:lastRenderedPageBreak/>
        <w:t>рабочих дней</w:t>
      </w:r>
      <w:r w:rsidR="002C2FED">
        <w:rPr>
          <w:rFonts w:eastAsia="Calibri"/>
        </w:rPr>
        <w:t xml:space="preserve"> направляет исполнительные документы в банк или кредитную организацию, осуществляющую обслуживание счетов должника, без возбуждения исполнительного производства.</w:t>
      </w:r>
    </w:p>
    <w:p w14:paraId="078B38A2" w14:textId="4E267918" w:rsidR="002C2FED" w:rsidRDefault="002C2FED" w:rsidP="00B0458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4.</w:t>
      </w:r>
      <w:r w:rsidR="00485F1B">
        <w:rPr>
          <w:rFonts w:eastAsia="Calibri"/>
        </w:rPr>
        <w:t>8</w:t>
      </w:r>
      <w:r>
        <w:rPr>
          <w:rFonts w:eastAsia="Calibri"/>
        </w:rPr>
        <w:t xml:space="preserve">. </w:t>
      </w:r>
      <w:r w:rsidRPr="002C2FED">
        <w:rPr>
          <w:rFonts w:eastAsia="Calibri"/>
          <w:u w:val="single"/>
        </w:rPr>
        <w:t>При получении информации об отсутствии на счетах должника</w:t>
      </w:r>
      <w:r>
        <w:rPr>
          <w:rFonts w:eastAsia="Calibri"/>
        </w:rPr>
        <w:t xml:space="preserve"> денежных средств, наложении ареста на денежные средства, находящиеся на счетах должника, приостановлении операций с денежными средствами должника, </w:t>
      </w:r>
      <w:r w:rsidRPr="002C2FED">
        <w:rPr>
          <w:rFonts w:eastAsia="Calibri"/>
          <w:u w:val="single"/>
        </w:rPr>
        <w:t>ответственный сотрудник (п. 4.</w:t>
      </w:r>
      <w:r w:rsidR="001471C2">
        <w:rPr>
          <w:rFonts w:eastAsia="Calibri"/>
          <w:u w:val="single"/>
        </w:rPr>
        <w:t>2</w:t>
      </w:r>
      <w:r w:rsidRPr="002C2FED">
        <w:rPr>
          <w:rFonts w:eastAsia="Calibri"/>
          <w:u w:val="single"/>
        </w:rPr>
        <w:t>. настоящего Регламента)</w:t>
      </w:r>
      <w:r w:rsidRPr="002C2FED">
        <w:rPr>
          <w:rFonts w:eastAsia="Calibri"/>
        </w:rPr>
        <w:t>, по согласованию с Главой Местной Администрации, направляет</w:t>
      </w:r>
      <w:r>
        <w:rPr>
          <w:rFonts w:eastAsia="Calibri"/>
        </w:rPr>
        <w:t xml:space="preserve"> исполнительные документы в Федеральную службу судебных приставов.  </w:t>
      </w:r>
    </w:p>
    <w:p w14:paraId="555E82D8" w14:textId="77777777" w:rsidR="005352AE" w:rsidRDefault="005352AE" w:rsidP="00B0458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14:paraId="7DB77796" w14:textId="398CCD52" w:rsidR="00E644DC" w:rsidRDefault="00E644DC" w:rsidP="00E644D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  <w:r>
        <w:rPr>
          <w:rFonts w:eastAsia="Calibri"/>
          <w:b/>
          <w:bCs/>
        </w:rPr>
        <w:t>5. Мероприятия по принудительному взысканию дебиторской</w:t>
      </w:r>
    </w:p>
    <w:p w14:paraId="0273B7F0" w14:textId="77777777" w:rsidR="00E644DC" w:rsidRDefault="00E644DC" w:rsidP="00E644DC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задолженности по доходам</w:t>
      </w:r>
    </w:p>
    <w:p w14:paraId="6FA7053D" w14:textId="77777777" w:rsidR="00B0458D" w:rsidRDefault="00B0458D" w:rsidP="00B0458D">
      <w:pPr>
        <w:autoSpaceDE w:val="0"/>
        <w:autoSpaceDN w:val="0"/>
        <w:adjustRightInd w:val="0"/>
        <w:jc w:val="both"/>
        <w:rPr>
          <w:rFonts w:eastAsia="Calibri"/>
        </w:rPr>
      </w:pPr>
    </w:p>
    <w:p w14:paraId="3B822BD2" w14:textId="5C3B04C1" w:rsidR="00E644DC" w:rsidRDefault="0032025F" w:rsidP="005352A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 5.1. На стадии принудительного исполнения </w:t>
      </w:r>
      <w:r w:rsidR="00666D85">
        <w:rPr>
          <w:rFonts w:eastAsia="Calibri"/>
        </w:rPr>
        <w:t>службой судебных приставов (далее-ССП)</w:t>
      </w:r>
      <w:r>
        <w:rPr>
          <w:rFonts w:eastAsia="Calibri"/>
        </w:rPr>
        <w:t xml:space="preserve"> судебных актов о взыскании просроченной дебиторской задолженности с должника, </w:t>
      </w:r>
      <w:r w:rsidRPr="0032025F">
        <w:rPr>
          <w:rFonts w:eastAsia="Calibri"/>
          <w:u w:val="single"/>
        </w:rPr>
        <w:t>ответственный сотрудник (п. 4.</w:t>
      </w:r>
      <w:r w:rsidR="00B370A0">
        <w:rPr>
          <w:rFonts w:eastAsia="Calibri"/>
          <w:u w:val="single"/>
        </w:rPr>
        <w:t>2</w:t>
      </w:r>
      <w:r w:rsidRPr="0032025F">
        <w:rPr>
          <w:rFonts w:eastAsia="Calibri"/>
          <w:u w:val="single"/>
        </w:rPr>
        <w:t>. настоящего Регламента)</w:t>
      </w:r>
      <w:r>
        <w:rPr>
          <w:rFonts w:eastAsia="Calibri"/>
          <w:u w:val="single"/>
        </w:rPr>
        <w:t xml:space="preserve">, осуществляет </w:t>
      </w:r>
      <w:r>
        <w:rPr>
          <w:rFonts w:eastAsia="Calibri"/>
        </w:rPr>
        <w:t xml:space="preserve">не реже </w:t>
      </w:r>
      <w:r w:rsidRPr="00666D85">
        <w:rPr>
          <w:rFonts w:eastAsia="Calibri"/>
          <w:u w:val="single"/>
        </w:rPr>
        <w:t>чем еженедельное взаимодействие со ССП</w:t>
      </w:r>
      <w:r>
        <w:rPr>
          <w:rFonts w:eastAsia="Calibri"/>
        </w:rPr>
        <w:t>, обеспечивая</w:t>
      </w:r>
      <w:r w:rsidR="005352AE">
        <w:rPr>
          <w:rFonts w:eastAsia="Calibri"/>
        </w:rPr>
        <w:t xml:space="preserve"> </w:t>
      </w:r>
      <w:r w:rsidR="005352AE" w:rsidRPr="005352AE">
        <w:rPr>
          <w:rFonts w:eastAsia="Calibri"/>
        </w:rPr>
        <w:t>исчерпывающи</w:t>
      </w:r>
      <w:r w:rsidR="005352AE">
        <w:rPr>
          <w:rFonts w:eastAsia="Calibri"/>
        </w:rPr>
        <w:t xml:space="preserve">е меры по обеспечению </w:t>
      </w:r>
      <w:r w:rsidR="005352AE" w:rsidRPr="005352AE">
        <w:rPr>
          <w:rFonts w:eastAsia="Calibri"/>
        </w:rPr>
        <w:t>исполнения ССП судебных актов о взыскании просроченной дебиторской задолженности с должника</w:t>
      </w:r>
      <w:r>
        <w:rPr>
          <w:rFonts w:eastAsia="Calibri"/>
        </w:rPr>
        <w:t>,  в соответствии с Законодательством РФ</w:t>
      </w:r>
      <w:r w:rsidR="005352AE">
        <w:rPr>
          <w:rFonts w:eastAsia="Calibri"/>
        </w:rPr>
        <w:t xml:space="preserve">. </w:t>
      </w:r>
    </w:p>
    <w:p w14:paraId="0A4C2125" w14:textId="29BA7275" w:rsidR="005352AE" w:rsidRDefault="005352AE" w:rsidP="005352A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5.2. </w:t>
      </w:r>
      <w:r w:rsidRPr="005352AE">
        <w:rPr>
          <w:rFonts w:eastAsia="Calibri"/>
          <w:u w:val="single"/>
        </w:rPr>
        <w:t>Ответственный сотрудник (п. 4.</w:t>
      </w:r>
      <w:r w:rsidR="00B370A0">
        <w:rPr>
          <w:rFonts w:eastAsia="Calibri"/>
          <w:u w:val="single"/>
        </w:rPr>
        <w:t>2</w:t>
      </w:r>
      <w:r w:rsidRPr="005352AE">
        <w:rPr>
          <w:rFonts w:eastAsia="Calibri"/>
          <w:u w:val="single"/>
        </w:rPr>
        <w:t>. настоящего Регламента)</w:t>
      </w:r>
      <w:r>
        <w:rPr>
          <w:rFonts w:eastAsia="Calibri"/>
          <w:u w:val="single"/>
        </w:rPr>
        <w:t xml:space="preserve"> </w:t>
      </w:r>
      <w:r w:rsidRPr="005352AE">
        <w:rPr>
          <w:rFonts w:eastAsia="Calibri"/>
        </w:rPr>
        <w:t>еженедельно информирует</w:t>
      </w:r>
      <w:r>
        <w:rPr>
          <w:rFonts w:eastAsia="Calibri"/>
          <w:u w:val="single"/>
        </w:rPr>
        <w:t xml:space="preserve"> Главу Местной Администрации, плановый отде</w:t>
      </w:r>
      <w:r w:rsidR="00DA7D72">
        <w:rPr>
          <w:rFonts w:eastAsia="Calibri"/>
          <w:u w:val="single"/>
        </w:rPr>
        <w:t xml:space="preserve">л, </w:t>
      </w:r>
      <w:r>
        <w:rPr>
          <w:rFonts w:eastAsia="Calibri"/>
          <w:u w:val="single"/>
        </w:rPr>
        <w:t>Главного бухгалтера Местной Администрации</w:t>
      </w:r>
      <w:r w:rsidR="00DA7D72">
        <w:rPr>
          <w:rFonts w:eastAsia="Calibri"/>
          <w:u w:val="single"/>
        </w:rPr>
        <w:t xml:space="preserve"> и о</w:t>
      </w:r>
      <w:r w:rsidR="00DA7D72" w:rsidRPr="00DA7D72">
        <w:rPr>
          <w:rFonts w:eastAsia="Calibri"/>
          <w:u w:val="single"/>
        </w:rPr>
        <w:t>тветственн</w:t>
      </w:r>
      <w:r w:rsidR="00DA7D72">
        <w:rPr>
          <w:rFonts w:eastAsia="Calibri"/>
          <w:u w:val="single"/>
        </w:rPr>
        <w:t>ого</w:t>
      </w:r>
      <w:r w:rsidR="00DA7D72" w:rsidRPr="00DA7D72">
        <w:rPr>
          <w:rFonts w:eastAsia="Calibri"/>
          <w:u w:val="single"/>
        </w:rPr>
        <w:t xml:space="preserve"> сотрудник</w:t>
      </w:r>
      <w:r w:rsidR="00DA7D72">
        <w:rPr>
          <w:rFonts w:eastAsia="Calibri"/>
          <w:u w:val="single"/>
        </w:rPr>
        <w:t>а</w:t>
      </w:r>
      <w:r w:rsidR="00DA7D72" w:rsidRPr="00DA7D72">
        <w:rPr>
          <w:rFonts w:eastAsia="Calibri"/>
          <w:u w:val="single"/>
        </w:rPr>
        <w:t xml:space="preserve"> (п. </w:t>
      </w:r>
      <w:r w:rsidR="00DA7D72">
        <w:rPr>
          <w:rFonts w:eastAsia="Calibri"/>
          <w:u w:val="single"/>
        </w:rPr>
        <w:t>2</w:t>
      </w:r>
      <w:r w:rsidR="00DA7D72" w:rsidRPr="00DA7D72">
        <w:rPr>
          <w:rFonts w:eastAsia="Calibri"/>
          <w:u w:val="single"/>
        </w:rPr>
        <w:t>.</w:t>
      </w:r>
      <w:r w:rsidR="00DA7D72">
        <w:rPr>
          <w:rFonts w:eastAsia="Calibri"/>
          <w:u w:val="single"/>
        </w:rPr>
        <w:t>1</w:t>
      </w:r>
      <w:r w:rsidR="00DA7D72" w:rsidRPr="00DA7D72">
        <w:rPr>
          <w:rFonts w:eastAsia="Calibri"/>
          <w:u w:val="single"/>
        </w:rPr>
        <w:t>. настоящего Регламента)</w:t>
      </w:r>
      <w:r>
        <w:rPr>
          <w:rFonts w:eastAsia="Calibri"/>
        </w:rPr>
        <w:t xml:space="preserve"> о результатах работы по принудительному взысканию, а также запрашивает, по мере необходимости, у планового отдела и Главного бухгалтера Местной Администрации информацию о поступлении денежных средств по результатам реализованного комплекса мер по принудительному исполнению судебных актов</w:t>
      </w:r>
      <w:r w:rsidR="00485F1B">
        <w:rPr>
          <w:rFonts w:eastAsia="Calibri"/>
        </w:rPr>
        <w:t xml:space="preserve">. </w:t>
      </w:r>
    </w:p>
    <w:p w14:paraId="178DCEB0" w14:textId="73D36866" w:rsidR="00485F1B" w:rsidRPr="00485F1B" w:rsidRDefault="00485F1B" w:rsidP="005352A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5.3. </w:t>
      </w:r>
      <w:r w:rsidRPr="00485F1B">
        <w:rPr>
          <w:rFonts w:eastAsia="Calibri"/>
        </w:rPr>
        <w:t>Плановый отдел</w:t>
      </w:r>
      <w:r w:rsidR="00F3749B">
        <w:rPr>
          <w:rFonts w:eastAsia="Calibri"/>
        </w:rPr>
        <w:t xml:space="preserve">, </w:t>
      </w:r>
      <w:r w:rsidRPr="00485F1B">
        <w:rPr>
          <w:rFonts w:eastAsia="Calibri"/>
        </w:rPr>
        <w:t>Главный бухгалтер Местной Администрации</w:t>
      </w:r>
      <w:r w:rsidR="00F3749B">
        <w:rPr>
          <w:rFonts w:eastAsia="Calibri"/>
        </w:rPr>
        <w:t xml:space="preserve">, </w:t>
      </w:r>
      <w:r w:rsidR="00F3749B" w:rsidRPr="00F3749B">
        <w:rPr>
          <w:rFonts w:eastAsia="Calibri"/>
        </w:rPr>
        <w:t>ответственн</w:t>
      </w:r>
      <w:r w:rsidR="00F3749B">
        <w:rPr>
          <w:rFonts w:eastAsia="Calibri"/>
        </w:rPr>
        <w:t>ый</w:t>
      </w:r>
      <w:r w:rsidR="00F3749B" w:rsidRPr="00F3749B">
        <w:rPr>
          <w:rFonts w:eastAsia="Calibri"/>
        </w:rPr>
        <w:t xml:space="preserve"> сотрудник (п. 2.1. настоящего Регламента)</w:t>
      </w:r>
      <w:r w:rsidRPr="00485F1B">
        <w:rPr>
          <w:rFonts w:eastAsia="Calibri"/>
        </w:rPr>
        <w:t xml:space="preserve"> отражают в текущей работе полученную информацию.</w:t>
      </w:r>
    </w:p>
    <w:p w14:paraId="77CB7F54" w14:textId="77777777" w:rsidR="00E644DC" w:rsidRPr="005352AE" w:rsidRDefault="00E644DC" w:rsidP="00B0458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u w:val="single"/>
        </w:rPr>
      </w:pPr>
    </w:p>
    <w:p w14:paraId="7580DA9C" w14:textId="1B5FDEE8" w:rsidR="00B0458D" w:rsidRDefault="00594B1B" w:rsidP="00B0458D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  <w:r>
        <w:rPr>
          <w:rFonts w:eastAsia="Calibri"/>
          <w:b/>
          <w:bCs/>
        </w:rPr>
        <w:t>6</w:t>
      </w:r>
      <w:r w:rsidR="00B0458D">
        <w:rPr>
          <w:rFonts w:eastAsia="Calibri"/>
          <w:b/>
          <w:bCs/>
        </w:rPr>
        <w:t>. Мероприятия по наблюдению за платежеспособностью должника</w:t>
      </w:r>
      <w:r w:rsidR="00755482">
        <w:rPr>
          <w:rFonts w:eastAsia="Calibri"/>
          <w:b/>
          <w:bCs/>
        </w:rPr>
        <w:t>, в целях обеспечения исполнения дебиторской задолженности по доходам</w:t>
      </w:r>
    </w:p>
    <w:p w14:paraId="6B4F90C6" w14:textId="77777777" w:rsidR="00B0458D" w:rsidRDefault="00B0458D" w:rsidP="00B0458D">
      <w:pPr>
        <w:autoSpaceDE w:val="0"/>
        <w:autoSpaceDN w:val="0"/>
        <w:adjustRightInd w:val="0"/>
        <w:jc w:val="both"/>
        <w:rPr>
          <w:rFonts w:eastAsia="Calibri"/>
        </w:rPr>
      </w:pPr>
    </w:p>
    <w:p w14:paraId="6671F0BE" w14:textId="5EEEBAB5" w:rsidR="00B0458D" w:rsidRDefault="00C10928" w:rsidP="00B0458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6</w:t>
      </w:r>
      <w:r w:rsidR="00B0458D">
        <w:rPr>
          <w:rFonts w:eastAsia="Calibri"/>
        </w:rPr>
        <w:t xml:space="preserve">.1. </w:t>
      </w:r>
      <w:r w:rsidRPr="00C10928">
        <w:rPr>
          <w:rFonts w:eastAsia="Calibri"/>
          <w:u w:val="single"/>
        </w:rPr>
        <w:t>Ответственный сотрудник (п. 4.</w:t>
      </w:r>
      <w:r w:rsidR="00F3749B">
        <w:rPr>
          <w:rFonts w:eastAsia="Calibri"/>
          <w:u w:val="single"/>
        </w:rPr>
        <w:t>2</w:t>
      </w:r>
      <w:r w:rsidRPr="00C10928">
        <w:rPr>
          <w:rFonts w:eastAsia="Calibri"/>
          <w:u w:val="single"/>
        </w:rPr>
        <w:t>. настоящего Регламента)</w:t>
      </w:r>
      <w:r w:rsidRPr="00C10928">
        <w:rPr>
          <w:rFonts w:eastAsia="Calibri"/>
        </w:rPr>
        <w:t xml:space="preserve"> Местной Администрации</w:t>
      </w:r>
      <w:r w:rsidR="00B0458D">
        <w:rPr>
          <w:rFonts w:eastAsia="Calibri"/>
        </w:rPr>
        <w:t xml:space="preserve"> </w:t>
      </w:r>
      <w:r w:rsidRPr="00C10928">
        <w:rPr>
          <w:rFonts w:eastAsia="Calibri"/>
          <w:u w:val="single"/>
        </w:rPr>
        <w:t xml:space="preserve">еженедельно </w:t>
      </w:r>
      <w:r w:rsidR="00B0458D" w:rsidRPr="00C10928">
        <w:rPr>
          <w:rFonts w:eastAsia="Calibri"/>
          <w:u w:val="single"/>
        </w:rPr>
        <w:t>провод</w:t>
      </w:r>
      <w:r w:rsidRPr="00C10928">
        <w:rPr>
          <w:rFonts w:eastAsia="Calibri"/>
          <w:u w:val="single"/>
        </w:rPr>
        <w:t>и</w:t>
      </w:r>
      <w:r w:rsidR="00B0458D" w:rsidRPr="00C10928">
        <w:rPr>
          <w:rFonts w:eastAsia="Calibri"/>
          <w:u w:val="single"/>
        </w:rPr>
        <w:t>т</w:t>
      </w:r>
      <w:r w:rsidRPr="00C10928">
        <w:rPr>
          <w:rFonts w:eastAsia="Calibri"/>
          <w:u w:val="single"/>
        </w:rPr>
        <w:t xml:space="preserve"> </w:t>
      </w:r>
      <w:r w:rsidR="00B0458D" w:rsidRPr="00C10928">
        <w:rPr>
          <w:rFonts w:eastAsia="Calibri"/>
          <w:u w:val="single"/>
        </w:rPr>
        <w:t>наблюдение</w:t>
      </w:r>
      <w:r w:rsidR="00B0458D">
        <w:rPr>
          <w:rFonts w:eastAsia="Calibri"/>
        </w:rPr>
        <w:t xml:space="preserve"> (в том числе за возможностью взыскания дебиторской задолженности по доходам в случае изменения имущественного положения должника)</w:t>
      </w:r>
      <w:r>
        <w:rPr>
          <w:rFonts w:eastAsia="Calibri"/>
        </w:rPr>
        <w:t xml:space="preserve"> </w:t>
      </w:r>
      <w:r w:rsidR="00B0458D">
        <w:rPr>
          <w:rFonts w:eastAsia="Calibri"/>
        </w:rPr>
        <w:t>за платежеспособностью должника в целях обеспечения исполнения дебиторской задолженности по доходам</w:t>
      </w:r>
      <w:r>
        <w:rPr>
          <w:rFonts w:eastAsia="Calibri"/>
        </w:rPr>
        <w:t xml:space="preserve">, о результатах </w:t>
      </w:r>
      <w:r w:rsidR="00B5772E">
        <w:rPr>
          <w:rFonts w:eastAsia="Calibri"/>
        </w:rPr>
        <w:t>наблюдения</w:t>
      </w:r>
      <w:r>
        <w:rPr>
          <w:rFonts w:eastAsia="Calibri"/>
        </w:rPr>
        <w:t xml:space="preserve"> докладывает Главе Местной Администрации. </w:t>
      </w:r>
    </w:p>
    <w:p w14:paraId="3C2D89C2" w14:textId="77777777" w:rsidR="00B0458D" w:rsidRDefault="00B0458D" w:rsidP="00B0458D">
      <w:pPr>
        <w:autoSpaceDE w:val="0"/>
        <w:autoSpaceDN w:val="0"/>
        <w:adjustRightInd w:val="0"/>
        <w:jc w:val="both"/>
        <w:rPr>
          <w:rFonts w:eastAsia="Calibri"/>
        </w:rPr>
      </w:pPr>
    </w:p>
    <w:p w14:paraId="3A0A9E0F" w14:textId="77777777" w:rsidR="00B0458D" w:rsidRPr="00634AC4" w:rsidRDefault="00B0458D" w:rsidP="00B0458D">
      <w:pPr>
        <w:tabs>
          <w:tab w:val="left" w:pos="1360"/>
        </w:tabs>
        <w:ind w:right="40"/>
        <w:jc w:val="both"/>
        <w:rPr>
          <w:rFonts w:eastAsia="Arial Unicode MS"/>
        </w:rPr>
      </w:pPr>
    </w:p>
    <w:p w14:paraId="56C40A41" w14:textId="77777777" w:rsidR="00F240E8" w:rsidRPr="00024EFB" w:rsidRDefault="00F240E8" w:rsidP="00B0458D">
      <w:pPr>
        <w:jc w:val="center"/>
        <w:rPr>
          <w:b/>
          <w:bCs/>
          <w:szCs w:val="20"/>
        </w:rPr>
      </w:pPr>
    </w:p>
    <w:sectPr w:rsidR="00F240E8" w:rsidRPr="00024EFB" w:rsidSect="00DA57A5">
      <w:footerReference w:type="default" r:id="rId14"/>
      <w:pgSz w:w="11906" w:h="16838"/>
      <w:pgMar w:top="709" w:right="79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A7F23" w14:textId="77777777" w:rsidR="00FD26E6" w:rsidRDefault="00FD26E6" w:rsidP="004012B3">
      <w:r>
        <w:separator/>
      </w:r>
    </w:p>
  </w:endnote>
  <w:endnote w:type="continuationSeparator" w:id="0">
    <w:p w14:paraId="195AFB62" w14:textId="77777777" w:rsidR="00FD26E6" w:rsidRDefault="00FD26E6" w:rsidP="0040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1866266"/>
      <w:docPartObj>
        <w:docPartGallery w:val="Page Numbers (Bottom of Page)"/>
        <w:docPartUnique/>
      </w:docPartObj>
    </w:sdtPr>
    <w:sdtEndPr/>
    <w:sdtContent>
      <w:p w14:paraId="7B2F7A78" w14:textId="58E7E9CA" w:rsidR="00DA57A5" w:rsidRDefault="00DA57A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5A2F01" w14:textId="77777777" w:rsidR="00DA57A5" w:rsidRDefault="00DA57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206EB" w14:textId="77777777" w:rsidR="00FD26E6" w:rsidRDefault="00FD26E6" w:rsidP="004012B3">
      <w:r>
        <w:separator/>
      </w:r>
    </w:p>
  </w:footnote>
  <w:footnote w:type="continuationSeparator" w:id="0">
    <w:p w14:paraId="73E0BA96" w14:textId="77777777" w:rsidR="00FD26E6" w:rsidRDefault="00FD26E6" w:rsidP="0040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F8C2494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00000004"/>
    <w:lvl w:ilvl="0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3435EC8"/>
    <w:multiLevelType w:val="multilevel"/>
    <w:tmpl w:val="44DC2BD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24"/>
      </w:rPr>
    </w:lvl>
  </w:abstractNum>
  <w:abstractNum w:abstractNumId="3" w15:restartNumberingAfterBreak="0">
    <w:nsid w:val="07D11A39"/>
    <w:multiLevelType w:val="hybridMultilevel"/>
    <w:tmpl w:val="5FF6BAAE"/>
    <w:lvl w:ilvl="0" w:tplc="99E45F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2805F0"/>
    <w:multiLevelType w:val="multilevel"/>
    <w:tmpl w:val="86502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7249A5"/>
    <w:multiLevelType w:val="hybridMultilevel"/>
    <w:tmpl w:val="8C16C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F39"/>
    <w:multiLevelType w:val="hybridMultilevel"/>
    <w:tmpl w:val="7F8CA3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864BA"/>
    <w:multiLevelType w:val="hybridMultilevel"/>
    <w:tmpl w:val="4544D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545CD"/>
    <w:multiLevelType w:val="hybridMultilevel"/>
    <w:tmpl w:val="C73CE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D6D3A"/>
    <w:multiLevelType w:val="hybridMultilevel"/>
    <w:tmpl w:val="2AA210D8"/>
    <w:lvl w:ilvl="0" w:tplc="1C5C4FF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4C261D"/>
    <w:multiLevelType w:val="hybridMultilevel"/>
    <w:tmpl w:val="61F6AFCA"/>
    <w:lvl w:ilvl="0" w:tplc="D0D4D5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6C3C33"/>
    <w:multiLevelType w:val="hybridMultilevel"/>
    <w:tmpl w:val="72C20A88"/>
    <w:lvl w:ilvl="0" w:tplc="1C5C4FF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494"/>
    <w:multiLevelType w:val="hybridMultilevel"/>
    <w:tmpl w:val="00807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470B2"/>
    <w:multiLevelType w:val="hybridMultilevel"/>
    <w:tmpl w:val="7C30B5CC"/>
    <w:lvl w:ilvl="0" w:tplc="FDE288AA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9F101B"/>
    <w:multiLevelType w:val="hybridMultilevel"/>
    <w:tmpl w:val="32684F22"/>
    <w:lvl w:ilvl="0" w:tplc="99E45F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3F9D1C77"/>
    <w:multiLevelType w:val="multilevel"/>
    <w:tmpl w:val="678CF042"/>
    <w:lvl w:ilvl="0">
      <w:start w:val="1"/>
      <w:numFmt w:val="decimal"/>
      <w:lvlText w:val="%1."/>
      <w:lvlJc w:val="left"/>
      <w:pPr>
        <w:ind w:left="615" w:hanging="615"/>
      </w:pPr>
      <w:rPr>
        <w:rFonts w:ascii="Times New Roman" w:eastAsia="Arial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eastAsia="Arial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Times New Roman" w:eastAsia="Arial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eastAsia="Arial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eastAsia="Arial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eastAsia="Arial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eastAsia="Arial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eastAsia="Arial" w:hAnsi="Times New Roman" w:cs="Times New Roman" w:hint="default"/>
      </w:rPr>
    </w:lvl>
  </w:abstractNum>
  <w:abstractNum w:abstractNumId="16" w15:restartNumberingAfterBreak="0">
    <w:nsid w:val="47055F09"/>
    <w:multiLevelType w:val="hybridMultilevel"/>
    <w:tmpl w:val="6128A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D1669E"/>
    <w:multiLevelType w:val="hybridMultilevel"/>
    <w:tmpl w:val="0FD49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25325"/>
    <w:multiLevelType w:val="hybridMultilevel"/>
    <w:tmpl w:val="45E4C1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044DE"/>
    <w:multiLevelType w:val="hybridMultilevel"/>
    <w:tmpl w:val="9D1A82DA"/>
    <w:lvl w:ilvl="0" w:tplc="0419000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50" w:hanging="360"/>
      </w:pPr>
      <w:rPr>
        <w:rFonts w:ascii="Wingdings" w:hAnsi="Wingdings" w:hint="default"/>
      </w:rPr>
    </w:lvl>
  </w:abstractNum>
  <w:abstractNum w:abstractNumId="20" w15:restartNumberingAfterBreak="0">
    <w:nsid w:val="56677751"/>
    <w:multiLevelType w:val="hybridMultilevel"/>
    <w:tmpl w:val="9594E0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E3701"/>
    <w:multiLevelType w:val="hybridMultilevel"/>
    <w:tmpl w:val="ACE07BE6"/>
    <w:lvl w:ilvl="0" w:tplc="F2100E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0E2076A"/>
    <w:multiLevelType w:val="multilevel"/>
    <w:tmpl w:val="86502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6E66079"/>
    <w:multiLevelType w:val="hybridMultilevel"/>
    <w:tmpl w:val="64A6B0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90BDD"/>
    <w:multiLevelType w:val="hybridMultilevel"/>
    <w:tmpl w:val="ACE07BE6"/>
    <w:lvl w:ilvl="0" w:tplc="F2100E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60850C9"/>
    <w:multiLevelType w:val="multilevel"/>
    <w:tmpl w:val="CA78E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6" w15:restartNumberingAfterBreak="0">
    <w:nsid w:val="776C3ADD"/>
    <w:multiLevelType w:val="hybridMultilevel"/>
    <w:tmpl w:val="D5DC10AA"/>
    <w:lvl w:ilvl="0" w:tplc="99E45F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8371A28"/>
    <w:multiLevelType w:val="hybridMultilevel"/>
    <w:tmpl w:val="672EA532"/>
    <w:lvl w:ilvl="0" w:tplc="99E45F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9284C6A"/>
    <w:multiLevelType w:val="hybridMultilevel"/>
    <w:tmpl w:val="95788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1"/>
  </w:num>
  <w:num w:numId="5">
    <w:abstractNumId w:val="17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16"/>
  </w:num>
  <w:num w:numId="9">
    <w:abstractNumId w:val="4"/>
  </w:num>
  <w:num w:numId="10">
    <w:abstractNumId w:val="19"/>
  </w:num>
  <w:num w:numId="11">
    <w:abstractNumId w:val="2"/>
  </w:num>
  <w:num w:numId="12">
    <w:abstractNumId w:val="12"/>
  </w:num>
  <w:num w:numId="13">
    <w:abstractNumId w:val="28"/>
  </w:num>
  <w:num w:numId="14">
    <w:abstractNumId w:val="22"/>
  </w:num>
  <w:num w:numId="15">
    <w:abstractNumId w:val="25"/>
  </w:num>
  <w:num w:numId="16">
    <w:abstractNumId w:val="21"/>
  </w:num>
  <w:num w:numId="17">
    <w:abstractNumId w:val="24"/>
  </w:num>
  <w:num w:numId="18">
    <w:abstractNumId w:val="13"/>
  </w:num>
  <w:num w:numId="19">
    <w:abstractNumId w:val="8"/>
  </w:num>
  <w:num w:numId="20">
    <w:abstractNumId w:val="18"/>
  </w:num>
  <w:num w:numId="21">
    <w:abstractNumId w:val="6"/>
  </w:num>
  <w:num w:numId="22">
    <w:abstractNumId w:val="20"/>
  </w:num>
  <w:num w:numId="23">
    <w:abstractNumId w:val="23"/>
  </w:num>
  <w:num w:numId="24">
    <w:abstractNumId w:val="1"/>
  </w:num>
  <w:num w:numId="25">
    <w:abstractNumId w:val="27"/>
  </w:num>
  <w:num w:numId="26">
    <w:abstractNumId w:val="26"/>
  </w:num>
  <w:num w:numId="27">
    <w:abstractNumId w:val="15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C3"/>
    <w:rsid w:val="00006810"/>
    <w:rsid w:val="0001196D"/>
    <w:rsid w:val="00015C41"/>
    <w:rsid w:val="00022A3E"/>
    <w:rsid w:val="00024AF7"/>
    <w:rsid w:val="00024EFB"/>
    <w:rsid w:val="00031A06"/>
    <w:rsid w:val="00042060"/>
    <w:rsid w:val="00042D10"/>
    <w:rsid w:val="000432F2"/>
    <w:rsid w:val="00044DEE"/>
    <w:rsid w:val="000457CE"/>
    <w:rsid w:val="00047395"/>
    <w:rsid w:val="00052725"/>
    <w:rsid w:val="0005755B"/>
    <w:rsid w:val="000625C3"/>
    <w:rsid w:val="00064E5A"/>
    <w:rsid w:val="00067099"/>
    <w:rsid w:val="000776C3"/>
    <w:rsid w:val="00077A1D"/>
    <w:rsid w:val="00080979"/>
    <w:rsid w:val="00081B20"/>
    <w:rsid w:val="00082549"/>
    <w:rsid w:val="00082573"/>
    <w:rsid w:val="0008362A"/>
    <w:rsid w:val="00083CB7"/>
    <w:rsid w:val="000866E8"/>
    <w:rsid w:val="00092665"/>
    <w:rsid w:val="000942A8"/>
    <w:rsid w:val="00095B3E"/>
    <w:rsid w:val="000A0DD3"/>
    <w:rsid w:val="000A25DD"/>
    <w:rsid w:val="000A2C52"/>
    <w:rsid w:val="000A5267"/>
    <w:rsid w:val="000B13CD"/>
    <w:rsid w:val="000B2DA9"/>
    <w:rsid w:val="000B4F52"/>
    <w:rsid w:val="000B4F69"/>
    <w:rsid w:val="000B6088"/>
    <w:rsid w:val="000B6C9E"/>
    <w:rsid w:val="000B76C8"/>
    <w:rsid w:val="000C2DD6"/>
    <w:rsid w:val="000C40BD"/>
    <w:rsid w:val="000D013B"/>
    <w:rsid w:val="000D1B2D"/>
    <w:rsid w:val="000D3945"/>
    <w:rsid w:val="000D7482"/>
    <w:rsid w:val="000D7C8E"/>
    <w:rsid w:val="000E634C"/>
    <w:rsid w:val="000F14DD"/>
    <w:rsid w:val="000F388C"/>
    <w:rsid w:val="000F3FEC"/>
    <w:rsid w:val="00102EA1"/>
    <w:rsid w:val="00103333"/>
    <w:rsid w:val="00112213"/>
    <w:rsid w:val="0011299B"/>
    <w:rsid w:val="00121760"/>
    <w:rsid w:val="00125018"/>
    <w:rsid w:val="001317ED"/>
    <w:rsid w:val="00133C84"/>
    <w:rsid w:val="00137D02"/>
    <w:rsid w:val="001406B5"/>
    <w:rsid w:val="00142611"/>
    <w:rsid w:val="00145379"/>
    <w:rsid w:val="00146BE1"/>
    <w:rsid w:val="001471C2"/>
    <w:rsid w:val="0015121C"/>
    <w:rsid w:val="001676DF"/>
    <w:rsid w:val="001713C7"/>
    <w:rsid w:val="00176664"/>
    <w:rsid w:val="00177EDF"/>
    <w:rsid w:val="00190BC6"/>
    <w:rsid w:val="00190E35"/>
    <w:rsid w:val="00195594"/>
    <w:rsid w:val="00197062"/>
    <w:rsid w:val="001A3E65"/>
    <w:rsid w:val="001B08CB"/>
    <w:rsid w:val="001B16F8"/>
    <w:rsid w:val="001B3712"/>
    <w:rsid w:val="001B655A"/>
    <w:rsid w:val="001C0AA8"/>
    <w:rsid w:val="001C0AEE"/>
    <w:rsid w:val="001C1C44"/>
    <w:rsid w:val="001C2877"/>
    <w:rsid w:val="001C7037"/>
    <w:rsid w:val="001D3224"/>
    <w:rsid w:val="001E1FC7"/>
    <w:rsid w:val="001F5033"/>
    <w:rsid w:val="002065DA"/>
    <w:rsid w:val="0020717A"/>
    <w:rsid w:val="00207C20"/>
    <w:rsid w:val="00211B0C"/>
    <w:rsid w:val="002155E7"/>
    <w:rsid w:val="00226D04"/>
    <w:rsid w:val="0023427E"/>
    <w:rsid w:val="00234CD4"/>
    <w:rsid w:val="00237FA3"/>
    <w:rsid w:val="00243C6F"/>
    <w:rsid w:val="00244B0E"/>
    <w:rsid w:val="002500EF"/>
    <w:rsid w:val="002513E0"/>
    <w:rsid w:val="0025179A"/>
    <w:rsid w:val="0025202B"/>
    <w:rsid w:val="00257CEF"/>
    <w:rsid w:val="00261D2A"/>
    <w:rsid w:val="00265382"/>
    <w:rsid w:val="00270F9C"/>
    <w:rsid w:val="00276C32"/>
    <w:rsid w:val="00284DAC"/>
    <w:rsid w:val="002850AF"/>
    <w:rsid w:val="00287285"/>
    <w:rsid w:val="002A0072"/>
    <w:rsid w:val="002A0E6B"/>
    <w:rsid w:val="002A51B2"/>
    <w:rsid w:val="002A7239"/>
    <w:rsid w:val="002B0F2B"/>
    <w:rsid w:val="002B15C1"/>
    <w:rsid w:val="002B206C"/>
    <w:rsid w:val="002B28AD"/>
    <w:rsid w:val="002B5A13"/>
    <w:rsid w:val="002B6611"/>
    <w:rsid w:val="002C14D5"/>
    <w:rsid w:val="002C2FED"/>
    <w:rsid w:val="002C48BB"/>
    <w:rsid w:val="002D1FBA"/>
    <w:rsid w:val="002D22AA"/>
    <w:rsid w:val="002D3009"/>
    <w:rsid w:val="002D3105"/>
    <w:rsid w:val="002D6D71"/>
    <w:rsid w:val="002D782F"/>
    <w:rsid w:val="002F0DDE"/>
    <w:rsid w:val="002F35BF"/>
    <w:rsid w:val="002F50F6"/>
    <w:rsid w:val="003015CC"/>
    <w:rsid w:val="00306D33"/>
    <w:rsid w:val="003140FE"/>
    <w:rsid w:val="00315A94"/>
    <w:rsid w:val="00315DA7"/>
    <w:rsid w:val="0032025F"/>
    <w:rsid w:val="00320F39"/>
    <w:rsid w:val="00325B3E"/>
    <w:rsid w:val="00333EE6"/>
    <w:rsid w:val="003458CC"/>
    <w:rsid w:val="00352594"/>
    <w:rsid w:val="00361D6E"/>
    <w:rsid w:val="00364597"/>
    <w:rsid w:val="00365214"/>
    <w:rsid w:val="003674CD"/>
    <w:rsid w:val="00372684"/>
    <w:rsid w:val="00375766"/>
    <w:rsid w:val="00375D9B"/>
    <w:rsid w:val="00380C7F"/>
    <w:rsid w:val="0038490A"/>
    <w:rsid w:val="00384CA2"/>
    <w:rsid w:val="003874ED"/>
    <w:rsid w:val="0038760E"/>
    <w:rsid w:val="003A1E26"/>
    <w:rsid w:val="003A39D1"/>
    <w:rsid w:val="003A4DBB"/>
    <w:rsid w:val="003A53D9"/>
    <w:rsid w:val="003A59CD"/>
    <w:rsid w:val="003B2B0F"/>
    <w:rsid w:val="003C07AC"/>
    <w:rsid w:val="003C69BB"/>
    <w:rsid w:val="003C7405"/>
    <w:rsid w:val="003C786B"/>
    <w:rsid w:val="003D0024"/>
    <w:rsid w:val="003D2D9E"/>
    <w:rsid w:val="003D2FEC"/>
    <w:rsid w:val="003D4C85"/>
    <w:rsid w:val="003D780B"/>
    <w:rsid w:val="003F09C8"/>
    <w:rsid w:val="003F4D19"/>
    <w:rsid w:val="004012B3"/>
    <w:rsid w:val="00401B43"/>
    <w:rsid w:val="00406FD6"/>
    <w:rsid w:val="00407F5A"/>
    <w:rsid w:val="00416B0D"/>
    <w:rsid w:val="004229B0"/>
    <w:rsid w:val="00436D18"/>
    <w:rsid w:val="00440D65"/>
    <w:rsid w:val="00447F02"/>
    <w:rsid w:val="00452502"/>
    <w:rsid w:val="004550E9"/>
    <w:rsid w:val="00456BCE"/>
    <w:rsid w:val="00456EAB"/>
    <w:rsid w:val="00457F84"/>
    <w:rsid w:val="00463162"/>
    <w:rsid w:val="00464ED0"/>
    <w:rsid w:val="004670D2"/>
    <w:rsid w:val="004777D6"/>
    <w:rsid w:val="00481723"/>
    <w:rsid w:val="004817E6"/>
    <w:rsid w:val="004826AE"/>
    <w:rsid w:val="0048420F"/>
    <w:rsid w:val="00485F1B"/>
    <w:rsid w:val="004918DF"/>
    <w:rsid w:val="00491FDE"/>
    <w:rsid w:val="00496EAB"/>
    <w:rsid w:val="004A2890"/>
    <w:rsid w:val="004A46FE"/>
    <w:rsid w:val="004B0A59"/>
    <w:rsid w:val="004C1217"/>
    <w:rsid w:val="004C590D"/>
    <w:rsid w:val="004C61F0"/>
    <w:rsid w:val="004D3F5C"/>
    <w:rsid w:val="004D473B"/>
    <w:rsid w:val="004D607F"/>
    <w:rsid w:val="004E0134"/>
    <w:rsid w:val="004E0C0C"/>
    <w:rsid w:val="004E179D"/>
    <w:rsid w:val="004E302C"/>
    <w:rsid w:val="004E43EC"/>
    <w:rsid w:val="004E49FB"/>
    <w:rsid w:val="004F22C0"/>
    <w:rsid w:val="004F254A"/>
    <w:rsid w:val="004F3016"/>
    <w:rsid w:val="004F4283"/>
    <w:rsid w:val="004F4827"/>
    <w:rsid w:val="004F5A86"/>
    <w:rsid w:val="005024C1"/>
    <w:rsid w:val="00504704"/>
    <w:rsid w:val="00504AB5"/>
    <w:rsid w:val="00511478"/>
    <w:rsid w:val="0051238D"/>
    <w:rsid w:val="005226AA"/>
    <w:rsid w:val="00526490"/>
    <w:rsid w:val="00534A72"/>
    <w:rsid w:val="005352AE"/>
    <w:rsid w:val="00536DFD"/>
    <w:rsid w:val="00542BC7"/>
    <w:rsid w:val="00544AFA"/>
    <w:rsid w:val="00545E22"/>
    <w:rsid w:val="0054641E"/>
    <w:rsid w:val="00546C4B"/>
    <w:rsid w:val="00552C16"/>
    <w:rsid w:val="00552CC9"/>
    <w:rsid w:val="00552E20"/>
    <w:rsid w:val="00553D97"/>
    <w:rsid w:val="00556F4A"/>
    <w:rsid w:val="00560EA6"/>
    <w:rsid w:val="00560EB3"/>
    <w:rsid w:val="00564767"/>
    <w:rsid w:val="0056526E"/>
    <w:rsid w:val="0058005D"/>
    <w:rsid w:val="0058333F"/>
    <w:rsid w:val="00591CCD"/>
    <w:rsid w:val="00592B06"/>
    <w:rsid w:val="005933F4"/>
    <w:rsid w:val="005943B3"/>
    <w:rsid w:val="00594B1B"/>
    <w:rsid w:val="005A79CB"/>
    <w:rsid w:val="005B0A0F"/>
    <w:rsid w:val="005B3F88"/>
    <w:rsid w:val="005B4BC9"/>
    <w:rsid w:val="005C21C1"/>
    <w:rsid w:val="005C3847"/>
    <w:rsid w:val="005C64F5"/>
    <w:rsid w:val="005C7A6F"/>
    <w:rsid w:val="005D3D8C"/>
    <w:rsid w:val="005E10EE"/>
    <w:rsid w:val="005E2AF0"/>
    <w:rsid w:val="005E7469"/>
    <w:rsid w:val="005F3AE7"/>
    <w:rsid w:val="005F47A1"/>
    <w:rsid w:val="005F4E44"/>
    <w:rsid w:val="0060242D"/>
    <w:rsid w:val="006048BC"/>
    <w:rsid w:val="0061111F"/>
    <w:rsid w:val="006120E2"/>
    <w:rsid w:val="00616930"/>
    <w:rsid w:val="00623A54"/>
    <w:rsid w:val="00623E32"/>
    <w:rsid w:val="00624FC0"/>
    <w:rsid w:val="00627655"/>
    <w:rsid w:val="00630562"/>
    <w:rsid w:val="0063116B"/>
    <w:rsid w:val="00631630"/>
    <w:rsid w:val="006324BD"/>
    <w:rsid w:val="00636DE1"/>
    <w:rsid w:val="00643ED3"/>
    <w:rsid w:val="0064569A"/>
    <w:rsid w:val="00646FDB"/>
    <w:rsid w:val="00664208"/>
    <w:rsid w:val="00666D85"/>
    <w:rsid w:val="00672293"/>
    <w:rsid w:val="006824B2"/>
    <w:rsid w:val="00685B49"/>
    <w:rsid w:val="00687D48"/>
    <w:rsid w:val="00690E8F"/>
    <w:rsid w:val="0069160A"/>
    <w:rsid w:val="0069276E"/>
    <w:rsid w:val="0069458F"/>
    <w:rsid w:val="0069493C"/>
    <w:rsid w:val="00694BFF"/>
    <w:rsid w:val="0069612C"/>
    <w:rsid w:val="00696AF3"/>
    <w:rsid w:val="00696FB2"/>
    <w:rsid w:val="006A5291"/>
    <w:rsid w:val="006A5E5A"/>
    <w:rsid w:val="006B564B"/>
    <w:rsid w:val="006C0F52"/>
    <w:rsid w:val="006C3307"/>
    <w:rsid w:val="006D43D0"/>
    <w:rsid w:val="006D5479"/>
    <w:rsid w:val="006D5FB7"/>
    <w:rsid w:val="006D62DD"/>
    <w:rsid w:val="006E080C"/>
    <w:rsid w:val="006E5ADC"/>
    <w:rsid w:val="006E7FD4"/>
    <w:rsid w:val="006F12F7"/>
    <w:rsid w:val="007000BD"/>
    <w:rsid w:val="00701C8B"/>
    <w:rsid w:val="007056FC"/>
    <w:rsid w:val="007074F0"/>
    <w:rsid w:val="00707CBC"/>
    <w:rsid w:val="007156C9"/>
    <w:rsid w:val="007165DB"/>
    <w:rsid w:val="00716AA7"/>
    <w:rsid w:val="00724310"/>
    <w:rsid w:val="007345F3"/>
    <w:rsid w:val="0073647E"/>
    <w:rsid w:val="00737939"/>
    <w:rsid w:val="00740E05"/>
    <w:rsid w:val="007439FE"/>
    <w:rsid w:val="00746E47"/>
    <w:rsid w:val="007504B2"/>
    <w:rsid w:val="00750B3D"/>
    <w:rsid w:val="007520A0"/>
    <w:rsid w:val="00753693"/>
    <w:rsid w:val="00753C9D"/>
    <w:rsid w:val="0075402A"/>
    <w:rsid w:val="00755482"/>
    <w:rsid w:val="00755574"/>
    <w:rsid w:val="00755CBB"/>
    <w:rsid w:val="007565DD"/>
    <w:rsid w:val="007611BA"/>
    <w:rsid w:val="00761F4F"/>
    <w:rsid w:val="00764209"/>
    <w:rsid w:val="00766757"/>
    <w:rsid w:val="007671AE"/>
    <w:rsid w:val="00770EC0"/>
    <w:rsid w:val="00772C45"/>
    <w:rsid w:val="00773CEC"/>
    <w:rsid w:val="00780F72"/>
    <w:rsid w:val="007840EE"/>
    <w:rsid w:val="0078714B"/>
    <w:rsid w:val="00791C62"/>
    <w:rsid w:val="007938AA"/>
    <w:rsid w:val="00795299"/>
    <w:rsid w:val="00795D3A"/>
    <w:rsid w:val="007A17DA"/>
    <w:rsid w:val="007A2E98"/>
    <w:rsid w:val="007A33F0"/>
    <w:rsid w:val="007A3ECA"/>
    <w:rsid w:val="007B39CC"/>
    <w:rsid w:val="007C0912"/>
    <w:rsid w:val="007C1B2B"/>
    <w:rsid w:val="007C4789"/>
    <w:rsid w:val="007C6CBA"/>
    <w:rsid w:val="007C739E"/>
    <w:rsid w:val="007D02A0"/>
    <w:rsid w:val="007D153B"/>
    <w:rsid w:val="007D296C"/>
    <w:rsid w:val="007D42D6"/>
    <w:rsid w:val="007D7B01"/>
    <w:rsid w:val="007E18CE"/>
    <w:rsid w:val="007E3876"/>
    <w:rsid w:val="007F0226"/>
    <w:rsid w:val="007F3B5B"/>
    <w:rsid w:val="008020FE"/>
    <w:rsid w:val="00802626"/>
    <w:rsid w:val="008029C5"/>
    <w:rsid w:val="008032BD"/>
    <w:rsid w:val="00805423"/>
    <w:rsid w:val="00806722"/>
    <w:rsid w:val="0081297E"/>
    <w:rsid w:val="008138E8"/>
    <w:rsid w:val="0081443B"/>
    <w:rsid w:val="00824838"/>
    <w:rsid w:val="00837D02"/>
    <w:rsid w:val="00844E3F"/>
    <w:rsid w:val="00851F07"/>
    <w:rsid w:val="00852532"/>
    <w:rsid w:val="008541A5"/>
    <w:rsid w:val="0085672B"/>
    <w:rsid w:val="00863323"/>
    <w:rsid w:val="00863A63"/>
    <w:rsid w:val="0087418A"/>
    <w:rsid w:val="00875E93"/>
    <w:rsid w:val="00877AF3"/>
    <w:rsid w:val="00882B5B"/>
    <w:rsid w:val="008873E7"/>
    <w:rsid w:val="0089295A"/>
    <w:rsid w:val="00892DDE"/>
    <w:rsid w:val="008942F7"/>
    <w:rsid w:val="008963CB"/>
    <w:rsid w:val="008A3B60"/>
    <w:rsid w:val="008A7FE5"/>
    <w:rsid w:val="008C4EDA"/>
    <w:rsid w:val="008D274A"/>
    <w:rsid w:val="008D4701"/>
    <w:rsid w:val="008E28F1"/>
    <w:rsid w:val="008E3922"/>
    <w:rsid w:val="008E5732"/>
    <w:rsid w:val="008E57FB"/>
    <w:rsid w:val="008E6615"/>
    <w:rsid w:val="008E7E11"/>
    <w:rsid w:val="008F12F4"/>
    <w:rsid w:val="008F3AC0"/>
    <w:rsid w:val="008F4EA9"/>
    <w:rsid w:val="008F7CC0"/>
    <w:rsid w:val="00907F57"/>
    <w:rsid w:val="00912A1F"/>
    <w:rsid w:val="00914527"/>
    <w:rsid w:val="00915274"/>
    <w:rsid w:val="00915370"/>
    <w:rsid w:val="00922C9B"/>
    <w:rsid w:val="0092414F"/>
    <w:rsid w:val="00926544"/>
    <w:rsid w:val="0093030B"/>
    <w:rsid w:val="009330E9"/>
    <w:rsid w:val="009353FC"/>
    <w:rsid w:val="00937790"/>
    <w:rsid w:val="00940080"/>
    <w:rsid w:val="009416B9"/>
    <w:rsid w:val="00945007"/>
    <w:rsid w:val="00946BAD"/>
    <w:rsid w:val="00954387"/>
    <w:rsid w:val="00956BDD"/>
    <w:rsid w:val="009573EB"/>
    <w:rsid w:val="00964745"/>
    <w:rsid w:val="009734D5"/>
    <w:rsid w:val="00977C5C"/>
    <w:rsid w:val="009800ED"/>
    <w:rsid w:val="00983637"/>
    <w:rsid w:val="00984131"/>
    <w:rsid w:val="0098495A"/>
    <w:rsid w:val="0098590F"/>
    <w:rsid w:val="009930C4"/>
    <w:rsid w:val="009940FF"/>
    <w:rsid w:val="009957D9"/>
    <w:rsid w:val="009A00E2"/>
    <w:rsid w:val="009A65D0"/>
    <w:rsid w:val="009B5278"/>
    <w:rsid w:val="009C530B"/>
    <w:rsid w:val="009D1149"/>
    <w:rsid w:val="009D3DFB"/>
    <w:rsid w:val="009D47F1"/>
    <w:rsid w:val="009E046B"/>
    <w:rsid w:val="009E09AC"/>
    <w:rsid w:val="009E0DC8"/>
    <w:rsid w:val="009E2874"/>
    <w:rsid w:val="009E2F43"/>
    <w:rsid w:val="009E36AE"/>
    <w:rsid w:val="009F261C"/>
    <w:rsid w:val="009F5370"/>
    <w:rsid w:val="009F65F0"/>
    <w:rsid w:val="00A00B61"/>
    <w:rsid w:val="00A07380"/>
    <w:rsid w:val="00A12A21"/>
    <w:rsid w:val="00A209A4"/>
    <w:rsid w:val="00A2558C"/>
    <w:rsid w:val="00A31A7B"/>
    <w:rsid w:val="00A326D7"/>
    <w:rsid w:val="00A33FEF"/>
    <w:rsid w:val="00A3500E"/>
    <w:rsid w:val="00A61631"/>
    <w:rsid w:val="00A65E71"/>
    <w:rsid w:val="00A66C57"/>
    <w:rsid w:val="00A67388"/>
    <w:rsid w:val="00A67B50"/>
    <w:rsid w:val="00A7549B"/>
    <w:rsid w:val="00A75D11"/>
    <w:rsid w:val="00A76521"/>
    <w:rsid w:val="00A828B8"/>
    <w:rsid w:val="00A84D32"/>
    <w:rsid w:val="00A8775D"/>
    <w:rsid w:val="00A923BE"/>
    <w:rsid w:val="00AA473F"/>
    <w:rsid w:val="00AB7133"/>
    <w:rsid w:val="00AC5354"/>
    <w:rsid w:val="00AC63F9"/>
    <w:rsid w:val="00AD220A"/>
    <w:rsid w:val="00AD67A1"/>
    <w:rsid w:val="00AD680A"/>
    <w:rsid w:val="00AE13CA"/>
    <w:rsid w:val="00AE5D0A"/>
    <w:rsid w:val="00AE68E4"/>
    <w:rsid w:val="00AF03C7"/>
    <w:rsid w:val="00AF064F"/>
    <w:rsid w:val="00AF1DB6"/>
    <w:rsid w:val="00AF7D53"/>
    <w:rsid w:val="00B0458D"/>
    <w:rsid w:val="00B06C81"/>
    <w:rsid w:val="00B06D9B"/>
    <w:rsid w:val="00B111FE"/>
    <w:rsid w:val="00B119A9"/>
    <w:rsid w:val="00B123AF"/>
    <w:rsid w:val="00B12C70"/>
    <w:rsid w:val="00B17E8B"/>
    <w:rsid w:val="00B23533"/>
    <w:rsid w:val="00B26788"/>
    <w:rsid w:val="00B26F9E"/>
    <w:rsid w:val="00B325EF"/>
    <w:rsid w:val="00B370A0"/>
    <w:rsid w:val="00B44979"/>
    <w:rsid w:val="00B46F36"/>
    <w:rsid w:val="00B507D6"/>
    <w:rsid w:val="00B52360"/>
    <w:rsid w:val="00B5772E"/>
    <w:rsid w:val="00B62063"/>
    <w:rsid w:val="00B643C3"/>
    <w:rsid w:val="00B679EB"/>
    <w:rsid w:val="00B73BA0"/>
    <w:rsid w:val="00B77792"/>
    <w:rsid w:val="00B8137B"/>
    <w:rsid w:val="00B82DC3"/>
    <w:rsid w:val="00B84AC4"/>
    <w:rsid w:val="00B8729F"/>
    <w:rsid w:val="00B87AA7"/>
    <w:rsid w:val="00B90E51"/>
    <w:rsid w:val="00B9377D"/>
    <w:rsid w:val="00BA1020"/>
    <w:rsid w:val="00BA2189"/>
    <w:rsid w:val="00BA4059"/>
    <w:rsid w:val="00BB0612"/>
    <w:rsid w:val="00BB214A"/>
    <w:rsid w:val="00BB3338"/>
    <w:rsid w:val="00BB3BF4"/>
    <w:rsid w:val="00BB426C"/>
    <w:rsid w:val="00BB4D07"/>
    <w:rsid w:val="00BC1ACE"/>
    <w:rsid w:val="00BC2836"/>
    <w:rsid w:val="00BD1119"/>
    <w:rsid w:val="00BD36FD"/>
    <w:rsid w:val="00BD3A3B"/>
    <w:rsid w:val="00BE0C28"/>
    <w:rsid w:val="00BE100F"/>
    <w:rsid w:val="00BE71E5"/>
    <w:rsid w:val="00BF3FF2"/>
    <w:rsid w:val="00C01656"/>
    <w:rsid w:val="00C1037F"/>
    <w:rsid w:val="00C10928"/>
    <w:rsid w:val="00C15BD7"/>
    <w:rsid w:val="00C164D6"/>
    <w:rsid w:val="00C17487"/>
    <w:rsid w:val="00C17F74"/>
    <w:rsid w:val="00C220DE"/>
    <w:rsid w:val="00C24D3F"/>
    <w:rsid w:val="00C27E1B"/>
    <w:rsid w:val="00C32748"/>
    <w:rsid w:val="00C36469"/>
    <w:rsid w:val="00C459EF"/>
    <w:rsid w:val="00C518FC"/>
    <w:rsid w:val="00C53766"/>
    <w:rsid w:val="00C5441E"/>
    <w:rsid w:val="00C614AC"/>
    <w:rsid w:val="00C674AB"/>
    <w:rsid w:val="00C70364"/>
    <w:rsid w:val="00C73D64"/>
    <w:rsid w:val="00C75D28"/>
    <w:rsid w:val="00C858A0"/>
    <w:rsid w:val="00C86670"/>
    <w:rsid w:val="00C92F69"/>
    <w:rsid w:val="00C93613"/>
    <w:rsid w:val="00C95114"/>
    <w:rsid w:val="00CA6259"/>
    <w:rsid w:val="00CA744C"/>
    <w:rsid w:val="00CB12C1"/>
    <w:rsid w:val="00CB2DF4"/>
    <w:rsid w:val="00CB30A1"/>
    <w:rsid w:val="00CB3633"/>
    <w:rsid w:val="00CB75CD"/>
    <w:rsid w:val="00CC0569"/>
    <w:rsid w:val="00CC056A"/>
    <w:rsid w:val="00CC5FB0"/>
    <w:rsid w:val="00CD1978"/>
    <w:rsid w:val="00CD44EC"/>
    <w:rsid w:val="00CE422F"/>
    <w:rsid w:val="00CE51AC"/>
    <w:rsid w:val="00CF1BF2"/>
    <w:rsid w:val="00CF47D8"/>
    <w:rsid w:val="00CF5367"/>
    <w:rsid w:val="00D0095F"/>
    <w:rsid w:val="00D00AC5"/>
    <w:rsid w:val="00D06B5E"/>
    <w:rsid w:val="00D07892"/>
    <w:rsid w:val="00D10314"/>
    <w:rsid w:val="00D12346"/>
    <w:rsid w:val="00D15282"/>
    <w:rsid w:val="00D23626"/>
    <w:rsid w:val="00D23A53"/>
    <w:rsid w:val="00D2615D"/>
    <w:rsid w:val="00D276A3"/>
    <w:rsid w:val="00D27AF9"/>
    <w:rsid w:val="00D353B4"/>
    <w:rsid w:val="00D37CF3"/>
    <w:rsid w:val="00D45E08"/>
    <w:rsid w:val="00D462FC"/>
    <w:rsid w:val="00D4664E"/>
    <w:rsid w:val="00D503FE"/>
    <w:rsid w:val="00D505A9"/>
    <w:rsid w:val="00D509B4"/>
    <w:rsid w:val="00D5122C"/>
    <w:rsid w:val="00D522A1"/>
    <w:rsid w:val="00D535F3"/>
    <w:rsid w:val="00D5555C"/>
    <w:rsid w:val="00D5688A"/>
    <w:rsid w:val="00D61B5D"/>
    <w:rsid w:val="00D711BF"/>
    <w:rsid w:val="00D73F5A"/>
    <w:rsid w:val="00D74279"/>
    <w:rsid w:val="00D858BC"/>
    <w:rsid w:val="00D87B74"/>
    <w:rsid w:val="00DA1865"/>
    <w:rsid w:val="00DA23B1"/>
    <w:rsid w:val="00DA57A5"/>
    <w:rsid w:val="00DA7D72"/>
    <w:rsid w:val="00DB0548"/>
    <w:rsid w:val="00DB168B"/>
    <w:rsid w:val="00DB679C"/>
    <w:rsid w:val="00DB750B"/>
    <w:rsid w:val="00DC2753"/>
    <w:rsid w:val="00DC4C94"/>
    <w:rsid w:val="00DC5CEA"/>
    <w:rsid w:val="00DD228F"/>
    <w:rsid w:val="00DD28D8"/>
    <w:rsid w:val="00DD55AC"/>
    <w:rsid w:val="00DD5AEF"/>
    <w:rsid w:val="00DE0466"/>
    <w:rsid w:val="00DE17FE"/>
    <w:rsid w:val="00DE66AE"/>
    <w:rsid w:val="00DF429B"/>
    <w:rsid w:val="00DF4A62"/>
    <w:rsid w:val="00DF4DC4"/>
    <w:rsid w:val="00DF5506"/>
    <w:rsid w:val="00DF55A1"/>
    <w:rsid w:val="00DF6799"/>
    <w:rsid w:val="00DF753D"/>
    <w:rsid w:val="00E15232"/>
    <w:rsid w:val="00E16781"/>
    <w:rsid w:val="00E207E0"/>
    <w:rsid w:val="00E20BE3"/>
    <w:rsid w:val="00E20E2F"/>
    <w:rsid w:val="00E25CB3"/>
    <w:rsid w:val="00E26E7D"/>
    <w:rsid w:val="00E27A59"/>
    <w:rsid w:val="00E30FB1"/>
    <w:rsid w:val="00E31B3C"/>
    <w:rsid w:val="00E43780"/>
    <w:rsid w:val="00E44FB0"/>
    <w:rsid w:val="00E47786"/>
    <w:rsid w:val="00E51230"/>
    <w:rsid w:val="00E54764"/>
    <w:rsid w:val="00E644DC"/>
    <w:rsid w:val="00E64B4B"/>
    <w:rsid w:val="00E76153"/>
    <w:rsid w:val="00E77BCE"/>
    <w:rsid w:val="00E80092"/>
    <w:rsid w:val="00E82E11"/>
    <w:rsid w:val="00E86297"/>
    <w:rsid w:val="00E908D0"/>
    <w:rsid w:val="00E95DC6"/>
    <w:rsid w:val="00EA0641"/>
    <w:rsid w:val="00EA0986"/>
    <w:rsid w:val="00EB2329"/>
    <w:rsid w:val="00EB295A"/>
    <w:rsid w:val="00EC0387"/>
    <w:rsid w:val="00EC1E67"/>
    <w:rsid w:val="00EC233C"/>
    <w:rsid w:val="00EC5F99"/>
    <w:rsid w:val="00EC6C3A"/>
    <w:rsid w:val="00EC6F60"/>
    <w:rsid w:val="00EC7C83"/>
    <w:rsid w:val="00EC7E34"/>
    <w:rsid w:val="00ED14D3"/>
    <w:rsid w:val="00ED2ECF"/>
    <w:rsid w:val="00EE1088"/>
    <w:rsid w:val="00EE4869"/>
    <w:rsid w:val="00EE67E3"/>
    <w:rsid w:val="00EF42B2"/>
    <w:rsid w:val="00EF4BA0"/>
    <w:rsid w:val="00EF6AFA"/>
    <w:rsid w:val="00F0181E"/>
    <w:rsid w:val="00F02123"/>
    <w:rsid w:val="00F0367D"/>
    <w:rsid w:val="00F05E6A"/>
    <w:rsid w:val="00F07ED9"/>
    <w:rsid w:val="00F13582"/>
    <w:rsid w:val="00F17740"/>
    <w:rsid w:val="00F203A5"/>
    <w:rsid w:val="00F20AE2"/>
    <w:rsid w:val="00F240E8"/>
    <w:rsid w:val="00F24224"/>
    <w:rsid w:val="00F2569B"/>
    <w:rsid w:val="00F33E6C"/>
    <w:rsid w:val="00F3749B"/>
    <w:rsid w:val="00F45C53"/>
    <w:rsid w:val="00F4776C"/>
    <w:rsid w:val="00F5146A"/>
    <w:rsid w:val="00F52081"/>
    <w:rsid w:val="00F53383"/>
    <w:rsid w:val="00F547A1"/>
    <w:rsid w:val="00F55348"/>
    <w:rsid w:val="00F573DA"/>
    <w:rsid w:val="00F63CE1"/>
    <w:rsid w:val="00F65E3E"/>
    <w:rsid w:val="00F71BC0"/>
    <w:rsid w:val="00F77509"/>
    <w:rsid w:val="00F80362"/>
    <w:rsid w:val="00F81DEA"/>
    <w:rsid w:val="00F847F8"/>
    <w:rsid w:val="00F87E06"/>
    <w:rsid w:val="00F937A4"/>
    <w:rsid w:val="00FA3D02"/>
    <w:rsid w:val="00FA5312"/>
    <w:rsid w:val="00FA7EF6"/>
    <w:rsid w:val="00FA7F34"/>
    <w:rsid w:val="00FB3F50"/>
    <w:rsid w:val="00FB42EF"/>
    <w:rsid w:val="00FB65C0"/>
    <w:rsid w:val="00FC0578"/>
    <w:rsid w:val="00FC1FE2"/>
    <w:rsid w:val="00FC30D1"/>
    <w:rsid w:val="00FC5766"/>
    <w:rsid w:val="00FC73A2"/>
    <w:rsid w:val="00FC7D16"/>
    <w:rsid w:val="00FD26E6"/>
    <w:rsid w:val="00FE1929"/>
    <w:rsid w:val="00FE6F48"/>
    <w:rsid w:val="00FE72B1"/>
    <w:rsid w:val="00FE7762"/>
    <w:rsid w:val="00FF04A7"/>
    <w:rsid w:val="00FF348B"/>
    <w:rsid w:val="00FF3824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60955"/>
  <w15:docId w15:val="{0274E1ED-4537-450C-B52D-2FE32BD4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4DC"/>
    <w:rPr>
      <w:sz w:val="24"/>
      <w:szCs w:val="24"/>
    </w:rPr>
  </w:style>
  <w:style w:type="paragraph" w:styleId="1">
    <w:name w:val="heading 1"/>
    <w:basedOn w:val="a"/>
    <w:next w:val="a"/>
    <w:qFormat/>
    <w:rsid w:val="007E38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E3876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rsid w:val="007E387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E3876"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qFormat/>
    <w:rsid w:val="007E3876"/>
    <w:pPr>
      <w:keepNext/>
      <w:jc w:val="center"/>
      <w:outlineLvl w:val="4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E3876"/>
    <w:pPr>
      <w:jc w:val="center"/>
    </w:pPr>
    <w:rPr>
      <w:sz w:val="20"/>
    </w:rPr>
  </w:style>
  <w:style w:type="paragraph" w:styleId="20">
    <w:name w:val="Body Text 2"/>
    <w:basedOn w:val="a"/>
    <w:semiHidden/>
    <w:rsid w:val="007E3876"/>
    <w:rPr>
      <w:b/>
      <w:bCs/>
      <w:sz w:val="20"/>
    </w:rPr>
  </w:style>
  <w:style w:type="paragraph" w:styleId="30">
    <w:name w:val="Body Text 3"/>
    <w:basedOn w:val="a"/>
    <w:semiHidden/>
    <w:rsid w:val="007E3876"/>
    <w:rPr>
      <w:b/>
      <w:bCs/>
    </w:rPr>
  </w:style>
  <w:style w:type="paragraph" w:styleId="a4">
    <w:name w:val="Balloon Text"/>
    <w:basedOn w:val="a"/>
    <w:semiHidden/>
    <w:rsid w:val="007E38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7482"/>
    <w:pPr>
      <w:ind w:left="720"/>
      <w:contextualSpacing/>
    </w:pPr>
  </w:style>
  <w:style w:type="paragraph" w:styleId="a6">
    <w:name w:val="header"/>
    <w:basedOn w:val="a"/>
    <w:link w:val="a7"/>
    <w:unhideWhenUsed/>
    <w:rsid w:val="004012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012B3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012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12B3"/>
    <w:rPr>
      <w:sz w:val="24"/>
      <w:szCs w:val="24"/>
    </w:rPr>
  </w:style>
  <w:style w:type="character" w:styleId="aa">
    <w:name w:val="Hyperlink"/>
    <w:basedOn w:val="a0"/>
    <w:uiPriority w:val="99"/>
    <w:unhideWhenUsed/>
    <w:rsid w:val="004012B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F38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306D33"/>
    <w:rPr>
      <w:color w:val="605E5C"/>
      <w:shd w:val="clear" w:color="auto" w:fill="E1DFDD"/>
    </w:rPr>
  </w:style>
  <w:style w:type="character" w:customStyle="1" w:styleId="ad">
    <w:name w:val="Основной текст_"/>
    <w:basedOn w:val="a0"/>
    <w:link w:val="10"/>
    <w:rsid w:val="00B0458D"/>
    <w:rPr>
      <w:rFonts w:ascii="Arial" w:eastAsia="Arial" w:hAnsi="Arial" w:cs="Arial"/>
      <w:shd w:val="clear" w:color="auto" w:fill="FFFFFF"/>
    </w:rPr>
  </w:style>
  <w:style w:type="paragraph" w:customStyle="1" w:styleId="10">
    <w:name w:val="Основной текст1"/>
    <w:basedOn w:val="a"/>
    <w:link w:val="ad"/>
    <w:rsid w:val="00B0458D"/>
    <w:pPr>
      <w:widowControl w:val="0"/>
      <w:shd w:val="clear" w:color="auto" w:fill="FFFFFF"/>
      <w:ind w:firstLine="400"/>
    </w:pPr>
    <w:rPr>
      <w:rFonts w:ascii="Arial" w:eastAsia="Arial" w:hAnsi="Arial" w:cs="Arial"/>
      <w:sz w:val="20"/>
      <w:szCs w:val="20"/>
    </w:rPr>
  </w:style>
  <w:style w:type="paragraph" w:styleId="ae">
    <w:name w:val="No Spacing"/>
    <w:link w:val="af"/>
    <w:qFormat/>
    <w:rsid w:val="00B0458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B0458D"/>
    <w:pPr>
      <w:autoSpaceDE w:val="0"/>
      <w:autoSpaceDN w:val="0"/>
      <w:adjustRightInd w:val="0"/>
    </w:pPr>
    <w:rPr>
      <w:rFonts w:ascii="Arial" w:eastAsia="Calibri" w:hAnsi="Arial"/>
      <w:sz w:val="28"/>
      <w:szCs w:val="28"/>
    </w:rPr>
  </w:style>
  <w:style w:type="character" w:customStyle="1" w:styleId="ConsPlusNormal0">
    <w:name w:val="ConsPlusNormal Знак"/>
    <w:link w:val="ConsPlusNormal"/>
    <w:locked/>
    <w:rsid w:val="00B0458D"/>
    <w:rPr>
      <w:rFonts w:ascii="Arial" w:eastAsia="Calibri" w:hAnsi="Arial"/>
      <w:sz w:val="28"/>
      <w:szCs w:val="28"/>
    </w:rPr>
  </w:style>
  <w:style w:type="character" w:customStyle="1" w:styleId="af">
    <w:name w:val="Без интервала Знак"/>
    <w:link w:val="ae"/>
    <w:locked/>
    <w:rsid w:val="00B04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hyperlink" Target="consultantplus://offline/ref=625C9FFA766E23C2EEF5BF2F7B15B3F52B52B904342C06DD12BDC672A9CDADAC56DB868889ABDA953320B1C20213E8F14BD6182A8990F0E4d6H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25C9FFA766E23C2EEF5BF2F7B15B3F52B52BB00372306DD12BDC672A9CDADAC44DBDE848BA9C4953335E79344d4H5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5C9FFA766E23C2EEF5BF2F7B15B3F52B52BC01332706DD12BDC672A9CDADAC56DB86888BADD1C16B6FB09E4444FBF340D61A2395d9H1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&#1082;&#1088;&#1072;&#1089;&#1085;&#1077;&#1085;&#1100;&#1082;&#1072;&#1103;&#1088;&#1077;&#1095;&#1082;&#1072;.&#1088;&#1092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38620-44C9-4516-8037-617023D7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6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Местное самоуправление г</vt:lpstr>
    </vt:vector>
  </TitlesOfParts>
  <Company>MultiDVD Team</Company>
  <LinksUpToDate>false</LinksUpToDate>
  <CharactersWithSpaces>18467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Местное самоуправление г</dc:title>
  <dc:creator>1</dc:creator>
  <cp:lastModifiedBy>user</cp:lastModifiedBy>
  <cp:revision>121</cp:revision>
  <cp:lastPrinted>2023-10-20T07:35:00Z</cp:lastPrinted>
  <dcterms:created xsi:type="dcterms:W3CDTF">2021-03-23T10:55:00Z</dcterms:created>
  <dcterms:modified xsi:type="dcterms:W3CDTF">2024-05-15T12:24:00Z</dcterms:modified>
</cp:coreProperties>
</file>