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>
            <wp:extent cx="619125" cy="742950"/>
            <wp:effectExtent l="0" t="0" r="9525" b="0"/>
            <wp:docPr id="2" name="Рисунок 2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СОВЕТ ВНУТРИГОРОДСКОГО  МУНИЦИПАЛЬНОГО ОБРАЗОВАНИЯ САНКТ-ПЕТЕРБУРГА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val="en-US"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./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="003230D3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(812) 757-27-83, E-mail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: </w:t>
      </w:r>
      <w:proofErr w:type="spell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ma.redriver</w:t>
      </w:r>
      <w:proofErr w:type="spellEnd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@mail.ru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DB4152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8814F5" w:rsidRDefault="009C6EE1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bookmarkStart w:id="0" w:name="_GoBack"/>
      <w:bookmarkEnd w:id="0"/>
    </w:p>
    <w:p w:rsidR="009C6EE1" w:rsidRDefault="009C6EE1" w:rsidP="00525C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277B3F" w:rsidRPr="00525C5C" w:rsidRDefault="00525C5C" w:rsidP="00525C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25C5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РЕШЕНИЕ </w:t>
      </w:r>
    </w:p>
    <w:p w:rsidR="00A54F6D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</w:t>
      </w:r>
    </w:p>
    <w:p w:rsidR="00A54F6D" w:rsidRPr="0053541B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3D6428" w:rsidRPr="0053541B">
        <w:rPr>
          <w:rFonts w:ascii="Times New Roman" w:eastAsia="Times New Roman" w:hAnsi="Times New Roman"/>
          <w:b/>
          <w:sz w:val="24"/>
          <w:szCs w:val="24"/>
          <w:lang w:eastAsia="ar-SA"/>
        </w:rPr>
        <w:t>26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»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9C6EE1">
        <w:rPr>
          <w:rFonts w:ascii="Times New Roman" w:eastAsia="Times New Roman" w:hAnsi="Times New Roman"/>
          <w:b/>
          <w:sz w:val="24"/>
          <w:szCs w:val="24"/>
          <w:lang w:eastAsia="ar-SA"/>
        </w:rPr>
        <w:t>января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DB4152">
        <w:rPr>
          <w:rFonts w:ascii="Times New Roman" w:eastAsia="Times New Roman" w:hAnsi="Times New Roman"/>
          <w:b/>
          <w:sz w:val="24"/>
          <w:szCs w:val="24"/>
          <w:lang w:eastAsia="ar-SA"/>
        </w:rPr>
        <w:t>202</w:t>
      </w:r>
      <w:r w:rsidR="009C6EE1">
        <w:rPr>
          <w:rFonts w:ascii="Times New Roman" w:eastAsia="Times New Roman" w:hAnsi="Times New Roman"/>
          <w:b/>
          <w:sz w:val="24"/>
          <w:szCs w:val="24"/>
          <w:lang w:eastAsia="ar-SA"/>
        </w:rPr>
        <w:t>1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г.</w:t>
      </w:r>
      <w:r w:rsidR="00782233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Санкт-Петербург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№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53541B">
        <w:rPr>
          <w:rFonts w:ascii="Times New Roman" w:eastAsia="Times New Roman" w:hAnsi="Times New Roman"/>
          <w:b/>
          <w:sz w:val="24"/>
          <w:szCs w:val="24"/>
          <w:lang w:eastAsia="ar-SA"/>
        </w:rPr>
        <w:t>41</w:t>
      </w:r>
    </w:p>
    <w:p w:rsidR="00B24101" w:rsidRDefault="00782233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</w:p>
    <w:p w:rsidR="00376DBC" w:rsidRDefault="00A54F6D" w:rsidP="00DB415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376DBC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О внесении изменений </w:t>
      </w:r>
      <w:r w:rsidR="00DB4152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и дополнений </w:t>
      </w:r>
    </w:p>
    <w:p w:rsidR="00DB4152" w:rsidRDefault="00DB4152" w:rsidP="00DB415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В Устав </w:t>
      </w:r>
      <w:proofErr w:type="gramStart"/>
      <w:r>
        <w:rPr>
          <w:rFonts w:ascii="Times New Roman" w:eastAsia="Times New Roman" w:hAnsi="Times New Roman"/>
          <w:b/>
          <w:sz w:val="20"/>
          <w:szCs w:val="20"/>
          <w:lang w:eastAsia="ar-SA"/>
        </w:rPr>
        <w:t>внутригородского</w:t>
      </w:r>
      <w:proofErr w:type="gramEnd"/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муниципального </w:t>
      </w:r>
    </w:p>
    <w:p w:rsidR="00DB4152" w:rsidRDefault="00DB4152" w:rsidP="00DB415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образования Санкт-Петербурга</w:t>
      </w:r>
    </w:p>
    <w:p w:rsidR="00DB4152" w:rsidRPr="00376DBC" w:rsidRDefault="00DB4152" w:rsidP="00DB415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муниципальный округ Красненькая речка </w:t>
      </w:r>
    </w:p>
    <w:p w:rsidR="00682AF0" w:rsidRDefault="00682AF0" w:rsidP="00376DB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D3D09" w:rsidRPr="009F7B13" w:rsidRDefault="00DB4152" w:rsidP="000D3D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hyperlink r:id="rId11" w:history="1">
        <w:proofErr w:type="spellStart"/>
        <w:r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>пп</w:t>
        </w:r>
        <w:proofErr w:type="spellEnd"/>
        <w:r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>. 1 п. 10 ст. 35</w:t>
        </w:r>
      </w:hyperlink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12" w:history="1">
        <w:r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>п. 4 ст. 44</w:t>
        </w:r>
      </w:hyperlink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от 06.10.2003 </w:t>
      </w:r>
      <w:r w:rsidR="009C6EE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N 131-ФЗ "Об общих принципах организации местного самоуправления в Российской Федерации", </w:t>
      </w:r>
      <w:hyperlink r:id="rId13" w:history="1">
        <w:proofErr w:type="spellStart"/>
        <w:r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>пп</w:t>
        </w:r>
        <w:proofErr w:type="spellEnd"/>
        <w:r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>. 1 п. 4 ст. 26</w:t>
        </w:r>
      </w:hyperlink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14" w:history="1">
        <w:r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>п. 2 ст. 34</w:t>
        </w:r>
      </w:hyperlink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Закона Санкт-Петербурга от 23.09.2009 N 420-79 "Об организации местного самоуправления в Санкт-Петербурге", в целях приведения </w:t>
      </w:r>
      <w:hyperlink r:id="rId15" w:history="1">
        <w:r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>Устава</w:t>
        </w:r>
      </w:hyperlink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 </w:t>
      </w:r>
      <w:r w:rsidR="00CA78EF" w:rsidRPr="00CA78EF">
        <w:rPr>
          <w:rFonts w:ascii="Times New Roman" w:eastAsia="Times New Roman" w:hAnsi="Times New Roman"/>
          <w:sz w:val="24"/>
          <w:szCs w:val="24"/>
          <w:lang w:eastAsia="ru-RU"/>
        </w:rPr>
        <w:t>Красненькая речка</w:t>
      </w:r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соответствие</w:t>
      </w:r>
      <w:proofErr w:type="gramEnd"/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 с требованиями федерального и регионального законодательства, </w:t>
      </w:r>
      <w:r w:rsidR="000D3D09" w:rsidRPr="000D3D09">
        <w:rPr>
          <w:rFonts w:ascii="Times New Roman" w:eastAsia="Times New Roman" w:hAnsi="Times New Roman"/>
          <w:sz w:val="24"/>
          <w:szCs w:val="24"/>
          <w:lang w:eastAsia="ru-RU"/>
        </w:rPr>
        <w:t>Муниципальный Совет внутригородского муниципального образования муниципальный округ Красненькая речка</w:t>
      </w:r>
      <w:r w:rsidR="000D3D09"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04624" w:rsidRDefault="00404624" w:rsidP="0036454E">
      <w:pPr>
        <w:pStyle w:val="11"/>
        <w:shd w:val="clear" w:color="auto" w:fill="auto"/>
        <w:spacing w:before="0" w:after="0" w:line="240" w:lineRule="auto"/>
        <w:ind w:left="20" w:right="20" w:firstLine="709"/>
        <w:jc w:val="both"/>
        <w:rPr>
          <w:rFonts w:cs="Times New Roman"/>
          <w:b/>
          <w:sz w:val="24"/>
          <w:szCs w:val="24"/>
        </w:rPr>
      </w:pPr>
    </w:p>
    <w:p w:rsidR="00682AF0" w:rsidRPr="004C59C4" w:rsidRDefault="00682AF0" w:rsidP="0036454E">
      <w:pPr>
        <w:pStyle w:val="11"/>
        <w:shd w:val="clear" w:color="auto" w:fill="auto"/>
        <w:spacing w:before="0" w:after="0" w:line="240" w:lineRule="auto"/>
        <w:ind w:left="20" w:right="20" w:firstLine="709"/>
        <w:jc w:val="both"/>
        <w:rPr>
          <w:rFonts w:cs="Times New Roman"/>
          <w:b/>
          <w:sz w:val="24"/>
          <w:szCs w:val="24"/>
        </w:rPr>
      </w:pPr>
      <w:r w:rsidRPr="004C59C4">
        <w:rPr>
          <w:rFonts w:cs="Times New Roman"/>
          <w:b/>
          <w:sz w:val="24"/>
          <w:szCs w:val="24"/>
        </w:rPr>
        <w:t xml:space="preserve"> РЕШИЛ:</w:t>
      </w:r>
    </w:p>
    <w:p w:rsidR="00A54F6D" w:rsidRPr="0036454E" w:rsidRDefault="00A54F6D" w:rsidP="003645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A7770" w:rsidRDefault="002A7770" w:rsidP="004C59C4">
      <w:pPr>
        <w:pStyle w:val="a6"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Внести изменения в 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>Устав внутригородского муниципального образования                   Санкт-Петербурга муниципальный округ Красненькая речка согласно Приложению              к настоящему решению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F91C0B" w:rsidRPr="004C59C4" w:rsidRDefault="00F91C0B" w:rsidP="004C59C4">
      <w:pPr>
        <w:pStyle w:val="a6"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В установленный законом срок направить настоящее Решение на государственную регистрацию в Главное управление Министерства юстиции Российской Федерации по Санкт-Петербургу.</w:t>
      </w:r>
    </w:p>
    <w:p w:rsidR="0036454E" w:rsidRPr="004C59C4" w:rsidRDefault="004C59C4" w:rsidP="004C59C4">
      <w:pPr>
        <w:pStyle w:val="a6"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r w:rsidR="00A50165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публиковать 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>настоящее Р</w:t>
      </w:r>
      <w:r w:rsidR="00A50165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ешение 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 xml:space="preserve"> и внесенные изменения в Устав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внутригородского </w:t>
      </w:r>
      <w:r w:rsidR="00A50165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муниципального образования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Санкт-Петербурга </w:t>
      </w:r>
      <w:r w:rsidR="00A50165" w:rsidRPr="004C59C4">
        <w:rPr>
          <w:rFonts w:ascii="Times New Roman" w:eastAsia="Times New Roman" w:hAnsi="Times New Roman"/>
          <w:sz w:val="24"/>
          <w:szCs w:val="24"/>
          <w:lang w:eastAsia="ar-SA"/>
        </w:rPr>
        <w:t>муниципальный округ Красненькая речка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 xml:space="preserve"> в официальном печатном издании муниципального образования – газете «Красненькая речка»</w:t>
      </w:r>
      <w:r w:rsidR="00A50165" w:rsidRPr="004C59C4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 xml:space="preserve"> а так же </w:t>
      </w:r>
      <w:r w:rsidR="00A50165" w:rsidRPr="004C59C4">
        <w:rPr>
          <w:rFonts w:ascii="Times New Roman" w:eastAsia="Times New Roman" w:hAnsi="Times New Roman"/>
          <w:sz w:val="24"/>
          <w:szCs w:val="24"/>
          <w:lang w:eastAsia="ar-SA"/>
        </w:rPr>
        <w:t>разместить на официальном сайте муниципального образования муниципального округ Красненькая речка.</w:t>
      </w:r>
      <w:r w:rsidR="0036454E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36454E" w:rsidRPr="004C59C4" w:rsidRDefault="00A50165" w:rsidP="004C59C4">
      <w:pPr>
        <w:pStyle w:val="a6"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Контроль </w:t>
      </w:r>
      <w:r w:rsidR="00391BB4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за</w:t>
      </w:r>
      <w:proofErr w:type="gramEnd"/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391BB4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>исполнением настоящего  Р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ешения возложить на Главу муниципального образования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>, исполняющего полномочия Пре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дседателя </w:t>
      </w:r>
      <w:r w:rsidR="00391BB4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Муниципального</w:t>
      </w:r>
      <w:r w:rsidR="00391BB4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 xml:space="preserve"> Совета </w:t>
      </w:r>
      <w:proofErr w:type="spellStart"/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А.О.Абраменко</w:t>
      </w:r>
      <w:proofErr w:type="spellEnd"/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36454E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404624" w:rsidRPr="009C6EE1" w:rsidRDefault="00F91C0B" w:rsidP="00F91C0B">
      <w:pPr>
        <w:pStyle w:val="a6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9C6EE1">
        <w:rPr>
          <w:rFonts w:ascii="Times New Roman" w:eastAsia="Times New Roman" w:hAnsi="Times New Roman"/>
          <w:sz w:val="24"/>
          <w:szCs w:val="24"/>
          <w:lang w:eastAsia="ru-RU"/>
        </w:rPr>
        <w:t>Настоящее решение всту</w:t>
      </w:r>
      <w:r w:rsidR="00404624" w:rsidRPr="009C6EE1">
        <w:rPr>
          <w:rFonts w:ascii="Times New Roman" w:eastAsia="Times New Roman" w:hAnsi="Times New Roman"/>
          <w:sz w:val="24"/>
          <w:szCs w:val="24"/>
          <w:lang w:eastAsia="ru-RU"/>
        </w:rPr>
        <w:t xml:space="preserve">пает в силу </w:t>
      </w:r>
      <w:r w:rsidR="00412C85" w:rsidRPr="009C6EE1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</w:t>
      </w:r>
      <w:r w:rsidR="00844FD0" w:rsidRPr="009C6EE1"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="00412C85" w:rsidRPr="009C6E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4FD0" w:rsidRPr="009C6EE1">
        <w:rPr>
          <w:rFonts w:ascii="Times New Roman" w:eastAsia="Times New Roman" w:hAnsi="Times New Roman"/>
          <w:sz w:val="24"/>
          <w:szCs w:val="24"/>
          <w:lang w:eastAsia="ru-RU"/>
        </w:rPr>
        <w:t xml:space="preserve">официального опубликования (обнародования) и </w:t>
      </w:r>
      <w:r w:rsidR="00412C85" w:rsidRPr="009C6EE1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государственной регистрации</w:t>
      </w:r>
      <w:r w:rsidR="00844FD0" w:rsidRPr="009C6EE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12C85" w:rsidRPr="009C6E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82AF0" w:rsidRPr="004C59C4" w:rsidRDefault="00682AF0" w:rsidP="00F91C0B">
      <w:pPr>
        <w:pStyle w:val="a6"/>
        <w:suppressAutoHyphens/>
        <w:spacing w:after="0" w:line="240" w:lineRule="auto"/>
        <w:ind w:left="92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6454E" w:rsidRDefault="00682AF0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>Глава  муниципа</w:t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>льного образования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</w:p>
    <w:p w:rsidR="00682AF0" w:rsidRPr="0036454E" w:rsidRDefault="0036454E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исполняющий</w:t>
      </w:r>
      <w:proofErr w:type="gramEnd"/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полномочия </w:t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</w:t>
      </w:r>
      <w:r w:rsidR="00682AF0"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</w:p>
    <w:p w:rsidR="004C59C4" w:rsidRDefault="00682AF0" w:rsidP="00E97431">
      <w:pPr>
        <w:suppressAutoHyphens/>
        <w:spacing w:after="0" w:line="240" w:lineRule="auto"/>
        <w:rPr>
          <w:sz w:val="24"/>
          <w:szCs w:val="24"/>
          <w:lang w:eastAsia="ar-SA"/>
        </w:rPr>
      </w:pP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>Председател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>я</w:t>
      </w: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Муниципального Совета    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="0036454E" w:rsidRPr="0036454E">
        <w:rPr>
          <w:rFonts w:ascii="Times New Roman" w:eastAsia="Times New Roman" w:hAnsi="Times New Roman"/>
          <w:sz w:val="24"/>
          <w:szCs w:val="24"/>
          <w:lang w:eastAsia="ar-SA"/>
        </w:rPr>
        <w:t>А.О. Абраменко</w:t>
      </w:r>
    </w:p>
    <w:sectPr w:rsidR="004C59C4" w:rsidSect="00525C5C">
      <w:headerReference w:type="default" r:id="rId16"/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260" w:rsidRDefault="00015260">
      <w:pPr>
        <w:spacing w:after="0" w:line="240" w:lineRule="auto"/>
      </w:pPr>
      <w:r>
        <w:separator/>
      </w:r>
    </w:p>
  </w:endnote>
  <w:endnote w:type="continuationSeparator" w:id="0">
    <w:p w:rsidR="00015260" w:rsidRDefault="0001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260" w:rsidRDefault="00015260">
      <w:pPr>
        <w:spacing w:after="0" w:line="240" w:lineRule="auto"/>
      </w:pPr>
      <w:r>
        <w:separator/>
      </w:r>
    </w:p>
  </w:footnote>
  <w:footnote w:type="continuationSeparator" w:id="0">
    <w:p w:rsidR="00015260" w:rsidRDefault="0001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D2" w:rsidRDefault="00015260">
    <w:pPr>
      <w:pStyle w:val="ab"/>
      <w:framePr w:w="11552" w:h="144" w:wrap="none" w:vAnchor="text" w:hAnchor="page" w:x="177" w:y="966"/>
      <w:shd w:val="clear" w:color="auto" w:fill="auto"/>
      <w:ind w:left="62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7E352C7"/>
    <w:multiLevelType w:val="hybridMultilevel"/>
    <w:tmpl w:val="78689C5A"/>
    <w:lvl w:ilvl="0" w:tplc="CD245A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1EA97170"/>
    <w:multiLevelType w:val="hybridMultilevel"/>
    <w:tmpl w:val="A6F452E8"/>
    <w:lvl w:ilvl="0" w:tplc="CF6E4A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18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CA692D"/>
    <w:multiLevelType w:val="hybridMultilevel"/>
    <w:tmpl w:val="D730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63783DCA"/>
    <w:multiLevelType w:val="hybridMultilevel"/>
    <w:tmpl w:val="F2B6EDBC"/>
    <w:lvl w:ilvl="0" w:tplc="371EF4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6295A0F"/>
    <w:multiLevelType w:val="multilevel"/>
    <w:tmpl w:val="ACF6D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93A6E68"/>
    <w:multiLevelType w:val="hybridMultilevel"/>
    <w:tmpl w:val="A0A4613E"/>
    <w:lvl w:ilvl="0" w:tplc="F920D7E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360117"/>
    <w:multiLevelType w:val="hybridMultilevel"/>
    <w:tmpl w:val="2878E374"/>
    <w:lvl w:ilvl="0" w:tplc="F704F366">
      <w:start w:val="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5"/>
  </w:num>
  <w:num w:numId="2">
    <w:abstractNumId w:val="33"/>
  </w:num>
  <w:num w:numId="3">
    <w:abstractNumId w:val="31"/>
  </w:num>
  <w:num w:numId="4">
    <w:abstractNumId w:val="21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2"/>
  </w:num>
  <w:num w:numId="15">
    <w:abstractNumId w:val="23"/>
  </w:num>
  <w:num w:numId="16">
    <w:abstractNumId w:val="24"/>
  </w:num>
  <w:num w:numId="17">
    <w:abstractNumId w:val="18"/>
  </w:num>
  <w:num w:numId="18">
    <w:abstractNumId w:val="27"/>
  </w:num>
  <w:num w:numId="19">
    <w:abstractNumId w:val="17"/>
  </w:num>
  <w:num w:numId="20">
    <w:abstractNumId w:val="9"/>
  </w:num>
  <w:num w:numId="21">
    <w:abstractNumId w:val="20"/>
  </w:num>
  <w:num w:numId="22">
    <w:abstractNumId w:val="14"/>
  </w:num>
  <w:num w:numId="23">
    <w:abstractNumId w:val="13"/>
  </w:num>
  <w:num w:numId="24">
    <w:abstractNumId w:val="28"/>
  </w:num>
  <w:num w:numId="25">
    <w:abstractNumId w:val="26"/>
  </w:num>
  <w:num w:numId="26">
    <w:abstractNumId w:val="29"/>
  </w:num>
  <w:num w:numId="27">
    <w:abstractNumId w:val="30"/>
  </w:num>
  <w:num w:numId="28">
    <w:abstractNumId w:val="11"/>
  </w:num>
  <w:num w:numId="29">
    <w:abstractNumId w:val="16"/>
  </w:num>
  <w:num w:numId="30">
    <w:abstractNumId w:val="34"/>
  </w:num>
  <w:num w:numId="31">
    <w:abstractNumId w:val="12"/>
  </w:num>
  <w:num w:numId="32">
    <w:abstractNumId w:val="19"/>
  </w:num>
  <w:num w:numId="33">
    <w:abstractNumId w:val="35"/>
  </w:num>
  <w:num w:numId="34">
    <w:abstractNumId w:val="10"/>
  </w:num>
  <w:num w:numId="35">
    <w:abstractNumId w:val="32"/>
  </w:num>
  <w:num w:numId="36">
    <w:abstractNumId w:val="37"/>
  </w:num>
  <w:num w:numId="37">
    <w:abstractNumId w:val="15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3757"/>
    <w:rsid w:val="00004EE8"/>
    <w:rsid w:val="00015260"/>
    <w:rsid w:val="000204BA"/>
    <w:rsid w:val="00032874"/>
    <w:rsid w:val="00051EF2"/>
    <w:rsid w:val="00062806"/>
    <w:rsid w:val="000B46EE"/>
    <w:rsid w:val="000B488D"/>
    <w:rsid w:val="000D3D09"/>
    <w:rsid w:val="000D7C3C"/>
    <w:rsid w:val="00102490"/>
    <w:rsid w:val="00137AE4"/>
    <w:rsid w:val="00184D7F"/>
    <w:rsid w:val="00190EEF"/>
    <w:rsid w:val="001A462A"/>
    <w:rsid w:val="001C3720"/>
    <w:rsid w:val="001D0A30"/>
    <w:rsid w:val="001E58E6"/>
    <w:rsid w:val="001F0043"/>
    <w:rsid w:val="001F4897"/>
    <w:rsid w:val="002159F5"/>
    <w:rsid w:val="00260678"/>
    <w:rsid w:val="00263326"/>
    <w:rsid w:val="00272FA0"/>
    <w:rsid w:val="00277B3F"/>
    <w:rsid w:val="0028674B"/>
    <w:rsid w:val="00294DFF"/>
    <w:rsid w:val="002A7770"/>
    <w:rsid w:val="002D3A91"/>
    <w:rsid w:val="002D71AE"/>
    <w:rsid w:val="003073B6"/>
    <w:rsid w:val="00310125"/>
    <w:rsid w:val="003230D3"/>
    <w:rsid w:val="00333EE3"/>
    <w:rsid w:val="00353ACD"/>
    <w:rsid w:val="0036454E"/>
    <w:rsid w:val="00367260"/>
    <w:rsid w:val="00376DBC"/>
    <w:rsid w:val="00386DF7"/>
    <w:rsid w:val="00391BB4"/>
    <w:rsid w:val="003B17B5"/>
    <w:rsid w:val="003D4FB1"/>
    <w:rsid w:val="003D6428"/>
    <w:rsid w:val="003E3E7D"/>
    <w:rsid w:val="003F1F23"/>
    <w:rsid w:val="003F689D"/>
    <w:rsid w:val="00404624"/>
    <w:rsid w:val="00412C85"/>
    <w:rsid w:val="00416602"/>
    <w:rsid w:val="00437621"/>
    <w:rsid w:val="004A4A8B"/>
    <w:rsid w:val="004C59C4"/>
    <w:rsid w:val="004E5658"/>
    <w:rsid w:val="00523D13"/>
    <w:rsid w:val="00525C5C"/>
    <w:rsid w:val="005333C5"/>
    <w:rsid w:val="0053541B"/>
    <w:rsid w:val="00564A4A"/>
    <w:rsid w:val="00565049"/>
    <w:rsid w:val="0059100D"/>
    <w:rsid w:val="00591E5F"/>
    <w:rsid w:val="005A1FFF"/>
    <w:rsid w:val="005B53AA"/>
    <w:rsid w:val="005D2268"/>
    <w:rsid w:val="005E07AD"/>
    <w:rsid w:val="005E6A13"/>
    <w:rsid w:val="005F7076"/>
    <w:rsid w:val="005F739E"/>
    <w:rsid w:val="00621F31"/>
    <w:rsid w:val="00637EBD"/>
    <w:rsid w:val="006525AF"/>
    <w:rsid w:val="00653309"/>
    <w:rsid w:val="0065669A"/>
    <w:rsid w:val="006756DA"/>
    <w:rsid w:val="00682AF0"/>
    <w:rsid w:val="00682F05"/>
    <w:rsid w:val="006A25C1"/>
    <w:rsid w:val="006C6A58"/>
    <w:rsid w:val="006D78A1"/>
    <w:rsid w:val="006D7FEC"/>
    <w:rsid w:val="00773EF0"/>
    <w:rsid w:val="007807EE"/>
    <w:rsid w:val="00781556"/>
    <w:rsid w:val="00782233"/>
    <w:rsid w:val="007C3E85"/>
    <w:rsid w:val="007F4C81"/>
    <w:rsid w:val="007F4F2D"/>
    <w:rsid w:val="007F68AC"/>
    <w:rsid w:val="007F68C7"/>
    <w:rsid w:val="00844FD0"/>
    <w:rsid w:val="00861FBE"/>
    <w:rsid w:val="00862871"/>
    <w:rsid w:val="008638FA"/>
    <w:rsid w:val="00875BFF"/>
    <w:rsid w:val="00876D9B"/>
    <w:rsid w:val="008814F5"/>
    <w:rsid w:val="008824AC"/>
    <w:rsid w:val="008B7C87"/>
    <w:rsid w:val="008D484F"/>
    <w:rsid w:val="00900EE6"/>
    <w:rsid w:val="00914F0C"/>
    <w:rsid w:val="00955F7B"/>
    <w:rsid w:val="00966D67"/>
    <w:rsid w:val="009B3974"/>
    <w:rsid w:val="009C1F42"/>
    <w:rsid w:val="009C6EE1"/>
    <w:rsid w:val="009D7745"/>
    <w:rsid w:val="009E75CE"/>
    <w:rsid w:val="00A17730"/>
    <w:rsid w:val="00A50165"/>
    <w:rsid w:val="00A54F6D"/>
    <w:rsid w:val="00A76AA6"/>
    <w:rsid w:val="00AC129B"/>
    <w:rsid w:val="00AD1FE1"/>
    <w:rsid w:val="00B24101"/>
    <w:rsid w:val="00B2697B"/>
    <w:rsid w:val="00BD4631"/>
    <w:rsid w:val="00BD744F"/>
    <w:rsid w:val="00C14DFA"/>
    <w:rsid w:val="00C246A0"/>
    <w:rsid w:val="00C627F2"/>
    <w:rsid w:val="00CA339F"/>
    <w:rsid w:val="00CA78EF"/>
    <w:rsid w:val="00CD1E00"/>
    <w:rsid w:val="00D2488F"/>
    <w:rsid w:val="00D52005"/>
    <w:rsid w:val="00D60EB7"/>
    <w:rsid w:val="00D850F1"/>
    <w:rsid w:val="00DB4152"/>
    <w:rsid w:val="00DD3B7F"/>
    <w:rsid w:val="00DE6069"/>
    <w:rsid w:val="00DF1892"/>
    <w:rsid w:val="00E07318"/>
    <w:rsid w:val="00E20331"/>
    <w:rsid w:val="00E21C3A"/>
    <w:rsid w:val="00E24ED7"/>
    <w:rsid w:val="00E4200B"/>
    <w:rsid w:val="00E60E90"/>
    <w:rsid w:val="00E66E81"/>
    <w:rsid w:val="00E86164"/>
    <w:rsid w:val="00E94AC0"/>
    <w:rsid w:val="00E97125"/>
    <w:rsid w:val="00E97431"/>
    <w:rsid w:val="00EB6139"/>
    <w:rsid w:val="00EE3CBD"/>
    <w:rsid w:val="00EE5BC0"/>
    <w:rsid w:val="00F012C9"/>
    <w:rsid w:val="00F0538D"/>
    <w:rsid w:val="00F147E8"/>
    <w:rsid w:val="00F20E5F"/>
    <w:rsid w:val="00F3605B"/>
    <w:rsid w:val="00F91C0B"/>
    <w:rsid w:val="00FA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nd=2835A7FC67DC4E9D4FDEFD9D04DC1838&amp;req=doc&amp;base=SPB&amp;n=198122&amp;dst=100236&amp;fld=134&amp;REFFIELD=134&amp;REFDST=100005&amp;REFDOC=203087&amp;REFBASE=SPB&amp;stat=refcode%3D16876%3Bdstident%3D100236%3Bindex%3D15&amp;date=04.03.202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nd=2835A7FC67DC4E9D4FDEFD9D04DC1838&amp;req=doc&amp;base=RZR&amp;n=291279&amp;dst=701&amp;fld=134&amp;REFFIELD=134&amp;REFDST=100005&amp;REFDOC=203087&amp;REFBASE=SPB&amp;stat=refcode%3D16876%3Bdstident%3D701%3Bindex%3D15&amp;date=04.03.202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2835A7FC67DC4E9D4FDEFD9D04DC1838&amp;req=doc&amp;base=RZR&amp;n=291279&amp;dst=100417&amp;fld=134&amp;REFFIELD=134&amp;REFDST=100005&amp;REFDOC=203087&amp;REFBASE=SPB&amp;stat=refcode%3D16876%3Bdstident%3D100417%3Bindex%3D15&amp;date=04.03.20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nd=2835A7FC67DC4E9D4FDEFD9D04DC1838&amp;req=doc&amp;base=SPB&amp;n=197517&amp;REFFIELD=134&amp;REFDST=100005&amp;REFDOC=203087&amp;REFBASE=SPB&amp;stat=refcode%3D16876%3Bindex%3D15&amp;date=04.03.2020" TargetMode="Externa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Relationship Id="rId14" Type="http://schemas.openxmlformats.org/officeDocument/2006/relationships/hyperlink" Target="https://login.consultant.ru/link/?rnd=2835A7FC67DC4E9D4FDEFD9D04DC1838&amp;req=doc&amp;base=SPB&amp;n=198122&amp;dst=100699&amp;fld=134&amp;REFFIELD=134&amp;REFDST=100005&amp;REFDOC=203087&amp;REFBASE=SPB&amp;stat=refcode%3D16876%3Bdstident%3D100699%3Bindex%3D15&amp;date=04.03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E8F51-73C4-4F2B-9C21-116F9B75A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Межевич Евгения Геннадьевна</cp:lastModifiedBy>
  <cp:revision>14</cp:revision>
  <cp:lastPrinted>2021-02-08T08:37:00Z</cp:lastPrinted>
  <dcterms:created xsi:type="dcterms:W3CDTF">2020-06-23T10:01:00Z</dcterms:created>
  <dcterms:modified xsi:type="dcterms:W3CDTF">2021-02-08T08:38:00Z</dcterms:modified>
</cp:coreProperties>
</file>