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 xml:space="preserve">МУНИЦИПАЛЬНЫЙ СОВЕТ </w:t>
      </w:r>
      <w:r w:rsidR="00655515">
        <w:rPr>
          <w:b/>
          <w:bCs/>
        </w:rPr>
        <w:t xml:space="preserve">ВНУТРИГОРОДСКОГО </w:t>
      </w:r>
      <w:r>
        <w:rPr>
          <w:b/>
          <w:bCs/>
        </w:rPr>
        <w:t xml:space="preserve"> МУНИЦИПАЛЬНОГО ОБРАЗОВАНИЯ </w:t>
      </w:r>
      <w:r w:rsidR="00655515">
        <w:rPr>
          <w:b/>
          <w:bCs/>
        </w:rPr>
        <w:t>САНКТ-ПЕТЕРБУРГА МУНИЦИПАЛЬНЫЙ ОКРУГ</w:t>
      </w:r>
      <w:bookmarkStart w:id="0" w:name="_GoBack"/>
      <w:bookmarkEnd w:id="0"/>
      <w:r>
        <w:rPr>
          <w:b/>
          <w:bCs/>
        </w:rPr>
        <w:t xml:space="preserve">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Default="00C96504">
      <w:r>
        <w:t>20</w:t>
      </w:r>
      <w:r w:rsidR="00FE2391">
        <w:t>.</w:t>
      </w:r>
      <w:r w:rsidR="00417CF3">
        <w:t>1</w:t>
      </w:r>
      <w:r>
        <w:t>2</w:t>
      </w:r>
      <w:r w:rsidR="00FB0590">
        <w:t>.</w:t>
      </w:r>
      <w:r w:rsidR="00DF06F1">
        <w:t>201</w:t>
      </w:r>
      <w:r w:rsidR="00417CF3">
        <w:t>6</w:t>
      </w:r>
      <w:r w:rsidR="00DF06F1">
        <w:t xml:space="preserve"> г. </w:t>
      </w:r>
      <w:r w:rsidR="00DF06F1">
        <w:tab/>
      </w:r>
      <w:r w:rsidR="00DF06F1">
        <w:tab/>
      </w:r>
      <w:r w:rsidR="00DF06F1">
        <w:tab/>
      </w:r>
      <w:r w:rsidR="00DF06F1">
        <w:tab/>
        <w:t xml:space="preserve">                         </w:t>
      </w:r>
      <w:r w:rsidR="00DF06F1">
        <w:tab/>
      </w:r>
      <w:r w:rsidR="00DF06F1">
        <w:tab/>
      </w:r>
      <w:r w:rsidR="00076F8F">
        <w:t xml:space="preserve">              </w:t>
      </w:r>
      <w:r w:rsidR="00DF06F1">
        <w:tab/>
        <w:t xml:space="preserve">     </w:t>
      </w:r>
      <w:r w:rsidR="006818CF">
        <w:t xml:space="preserve">   </w:t>
      </w:r>
      <w:r w:rsidR="00A941CA">
        <w:t xml:space="preserve">      </w:t>
      </w:r>
      <w:r w:rsidR="006818CF">
        <w:t xml:space="preserve"> </w:t>
      </w:r>
      <w:r w:rsidR="00A941CA">
        <w:t>№ 48</w:t>
      </w:r>
    </w:p>
    <w:p w:rsidR="00DF06F1" w:rsidRDefault="00DF06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DF06F1" w:rsidRPr="00F863AA" w:rsidRDefault="00FE2391" w:rsidP="00FE2391">
            <w:pPr>
              <w:rPr>
                <w:b/>
              </w:rPr>
            </w:pPr>
            <w:r>
              <w:rPr>
                <w:b/>
                <w:bCs/>
              </w:rPr>
              <w:t>О внесении изменений в Положение</w:t>
            </w:r>
            <w:r w:rsidR="00DF06F1" w:rsidRPr="00F863AA">
              <w:rPr>
                <w:b/>
                <w:bCs/>
              </w:rPr>
              <w:t xml:space="preserve"> </w:t>
            </w:r>
            <w:r w:rsidR="00DF06F1" w:rsidRPr="00F863AA">
              <w:rPr>
                <w:b/>
                <w:bCs/>
                <w:sz w:val="22"/>
                <w:szCs w:val="22"/>
              </w:rPr>
              <w:t>«</w:t>
            </w:r>
            <w:r w:rsidR="00F863AA" w:rsidRPr="00F863AA">
              <w:rPr>
                <w:b/>
                <w:bCs/>
                <w:sz w:val="22"/>
                <w:szCs w:val="22"/>
              </w:rPr>
              <w:t>О</w:t>
            </w:r>
            <w:r w:rsidR="00F863AA" w:rsidRPr="00F863AA">
              <w:rPr>
                <w:b/>
              </w:rPr>
              <w:t xml:space="preserve"> </w:t>
            </w:r>
            <w:r w:rsidR="00F4485D">
              <w:rPr>
                <w:b/>
              </w:rPr>
              <w:t xml:space="preserve"> денежном содержании </w:t>
            </w:r>
            <w:r w:rsidR="00F863AA" w:rsidRPr="00F863AA">
              <w:rPr>
                <w:b/>
              </w:rPr>
              <w:t>лиц, занимающих муниципальные должности</w:t>
            </w:r>
            <w:r w:rsidR="00AB4D6D">
              <w:rPr>
                <w:b/>
              </w:rPr>
              <w:t>,</w:t>
            </w:r>
            <w:r w:rsidR="00F863AA" w:rsidRPr="00F863AA">
              <w:rPr>
                <w:b/>
              </w:rPr>
              <w:t xml:space="preserve"> должности муниципальной службы </w:t>
            </w:r>
            <w:r w:rsidR="00AB4D6D">
              <w:rPr>
                <w:b/>
              </w:rPr>
              <w:t xml:space="preserve">и </w:t>
            </w:r>
            <w:r w:rsidR="00F4485D">
              <w:rPr>
                <w:b/>
              </w:rPr>
              <w:t xml:space="preserve">оплате труда </w:t>
            </w:r>
            <w:r w:rsidR="00AB4D6D" w:rsidRPr="0096609F">
              <w:rPr>
                <w:rFonts w:eastAsia="SimSun" w:cs="Mangal"/>
                <w:b/>
                <w:kern w:val="1"/>
                <w:lang w:eastAsia="hi-IN" w:bidi="hi-IN"/>
              </w:rPr>
              <w:t>лиц, исполняющих обязанности по техническому обеспечению деятельности органов местного самоуправления</w:t>
            </w:r>
            <w:r w:rsidR="00AB4D6D" w:rsidRPr="00F863AA">
              <w:rPr>
                <w:b/>
              </w:rPr>
              <w:t xml:space="preserve"> </w:t>
            </w:r>
            <w:r w:rsidR="00F863AA" w:rsidRPr="00F863AA">
              <w:rPr>
                <w:b/>
              </w:rPr>
              <w:t>в муниципальном образовании муниципальный округ Красненькая речка</w:t>
            </w:r>
            <w:r w:rsidR="00DF06F1" w:rsidRPr="00F863AA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,  </w:t>
            </w:r>
            <w:r w:rsidRPr="00E65DF4">
              <w:rPr>
                <w:rFonts w:eastAsia="SimSun" w:cs="Mangal"/>
                <w:b/>
                <w:kern w:val="1"/>
                <w:lang w:eastAsia="hi-IN" w:bidi="hi-IN"/>
              </w:rPr>
              <w:t>утвержденное решением Муниципального Совета №</w:t>
            </w:r>
            <w:r w:rsidR="00E65DF4" w:rsidRPr="00E65DF4">
              <w:rPr>
                <w:rFonts w:eastAsia="SimSun" w:cs="Mangal"/>
                <w:b/>
                <w:kern w:val="1"/>
                <w:lang w:eastAsia="hi-IN" w:bidi="hi-IN"/>
              </w:rPr>
              <w:t xml:space="preserve"> 6 от 29.04.2015</w:t>
            </w:r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proofErr w:type="gramStart"/>
      <w:r>
        <w:t xml:space="preserve">В соответствии </w:t>
      </w:r>
      <w:r w:rsidR="00417CF3">
        <w:t xml:space="preserve">с </w:t>
      </w:r>
      <w:r>
        <w:t>Законом Санкт-Петербург</w:t>
      </w:r>
      <w:r w:rsidR="00F863AA">
        <w:t>а  от 20.07.2006 года № 348-54</w:t>
      </w:r>
      <w:r>
        <w:t xml:space="preserve"> «О реестрах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с Трудовым Кодексом Российской Федерации, Уставом</w:t>
      </w:r>
      <w:r w:rsidR="00417CF3">
        <w:t xml:space="preserve"> внутригородского </w:t>
      </w:r>
      <w:r w:rsidR="00F4485D">
        <w:t>м</w:t>
      </w:r>
      <w:r>
        <w:t xml:space="preserve">униципального образования </w:t>
      </w:r>
      <w:r w:rsidR="00417CF3">
        <w:t xml:space="preserve">Санкт-Петербурга </w:t>
      </w:r>
      <w:r w:rsidR="00F4485D">
        <w:t>м</w:t>
      </w:r>
      <w:r>
        <w:t>уницип</w:t>
      </w:r>
      <w:r w:rsidR="00417CF3">
        <w:t>альный округ Красненькая речка,</w:t>
      </w:r>
      <w:proofErr w:type="gramEnd"/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DF06F1" w:rsidRPr="00BC7726" w:rsidRDefault="00DF06F1">
      <w:pPr>
        <w:jc w:val="both"/>
      </w:pPr>
      <w:r>
        <w:t xml:space="preserve">1. </w:t>
      </w:r>
      <w:r w:rsidR="00E65DF4">
        <w:t>Внести изменения в</w:t>
      </w:r>
      <w:r>
        <w:t xml:space="preserve"> Положение «</w:t>
      </w:r>
      <w:r w:rsidR="00BC7726" w:rsidRPr="00F4485D">
        <w:t>О</w:t>
      </w:r>
      <w:r w:rsidR="00F4485D" w:rsidRPr="00F4485D">
        <w:t xml:space="preserve"> денежном содержании</w:t>
      </w:r>
      <w:r w:rsidR="00BC7726" w:rsidRPr="00BC7726">
        <w:t xml:space="preserve"> лиц, занимающих муниципальные должности, должности муниципальной службы и </w:t>
      </w:r>
      <w:r w:rsidR="00F4485D">
        <w:t xml:space="preserve">оплате труда </w:t>
      </w:r>
      <w:r w:rsidR="00BC7726" w:rsidRPr="00BC7726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="00BC7726" w:rsidRPr="00BC7726">
        <w:t xml:space="preserve"> в муниципальном образовании муниципальный округ Красненькая речка</w:t>
      </w:r>
      <w:r w:rsidRPr="00BC7726">
        <w:t xml:space="preserve">» согласно приложению №1. </w:t>
      </w:r>
    </w:p>
    <w:p w:rsidR="00DF06F1" w:rsidRDefault="00E65DF4">
      <w:pPr>
        <w:tabs>
          <w:tab w:val="left" w:pos="8020"/>
        </w:tabs>
        <w:jc w:val="both"/>
      </w:pPr>
      <w:r>
        <w:t>2</w:t>
      </w:r>
      <w:r w:rsidR="00DF06F1">
        <w:t xml:space="preserve">. Решение вступает в силу со дня его принятия. </w:t>
      </w:r>
    </w:p>
    <w:p w:rsidR="00DF06F1" w:rsidRDefault="00E65DF4">
      <w:pPr>
        <w:tabs>
          <w:tab w:val="left" w:pos="8020"/>
        </w:tabs>
        <w:jc w:val="both"/>
      </w:pPr>
      <w:r>
        <w:t>3</w:t>
      </w:r>
      <w:r w:rsidR="00DF06F1">
        <w:t>. Контроль</w:t>
      </w:r>
      <w:r w:rsidR="008F0F9A">
        <w:t xml:space="preserve"> </w:t>
      </w:r>
      <w:r w:rsidR="00DF06F1">
        <w:t>исполнени</w:t>
      </w:r>
      <w:r w:rsidR="008F0F9A">
        <w:t>я</w:t>
      </w:r>
      <w:r w:rsidR="00DF06F1">
        <w:t xml:space="preserve"> настоящего Решения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DF06F1" w:rsidRDefault="00DF06F1" w:rsidP="00F4485D">
      <w:pPr>
        <w:pStyle w:val="2"/>
        <w:jc w:val="both"/>
      </w:pPr>
      <w:r>
        <w:rPr>
          <w:b w:val="0"/>
          <w:bCs w:val="0"/>
        </w:rPr>
        <w:t xml:space="preserve">          </w:t>
      </w:r>
    </w:p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594395" w:rsidRDefault="00594395" w:rsidP="00D674B0">
      <w:pPr>
        <w:jc w:val="right"/>
      </w:pPr>
    </w:p>
    <w:p w:rsidR="00417CF3" w:rsidRDefault="00417CF3" w:rsidP="006818CF">
      <w:pPr>
        <w:jc w:val="right"/>
      </w:pPr>
    </w:p>
    <w:p w:rsidR="00417CF3" w:rsidRDefault="00417CF3" w:rsidP="006818CF">
      <w:pPr>
        <w:jc w:val="right"/>
      </w:pPr>
    </w:p>
    <w:p w:rsidR="00417CF3" w:rsidRDefault="00417CF3" w:rsidP="006818CF">
      <w:pPr>
        <w:jc w:val="right"/>
      </w:pPr>
    </w:p>
    <w:p w:rsidR="00417CF3" w:rsidRDefault="00417CF3" w:rsidP="006818CF">
      <w:pPr>
        <w:jc w:val="right"/>
      </w:pPr>
    </w:p>
    <w:p w:rsidR="006818CF" w:rsidRDefault="00010DB8" w:rsidP="006818CF">
      <w:pPr>
        <w:jc w:val="right"/>
      </w:pPr>
      <w:r w:rsidRPr="008C7979">
        <w:t>П</w:t>
      </w:r>
      <w:r w:rsidR="006818CF">
        <w:t>риложение</w:t>
      </w:r>
      <w:r w:rsidR="00DF06F1" w:rsidRPr="008C7979">
        <w:t xml:space="preserve"> </w:t>
      </w:r>
      <w:r w:rsidR="00BE3278">
        <w:t xml:space="preserve">№ 1 </w:t>
      </w:r>
      <w:r w:rsidR="00DF06F1" w:rsidRPr="008C7979">
        <w:t xml:space="preserve">к решению </w:t>
      </w:r>
    </w:p>
    <w:p w:rsidR="006818CF" w:rsidRDefault="00DF06F1" w:rsidP="006818CF">
      <w:pPr>
        <w:jc w:val="right"/>
      </w:pPr>
      <w:r w:rsidRPr="008C7979">
        <w:t>М</w:t>
      </w:r>
      <w:r w:rsidR="006818CF">
        <w:t xml:space="preserve">униципального </w:t>
      </w:r>
      <w:r w:rsidRPr="008C7979">
        <w:t>С</w:t>
      </w:r>
      <w:r w:rsidR="006818CF">
        <w:t>овета</w:t>
      </w:r>
    </w:p>
    <w:p w:rsidR="00DF06F1" w:rsidRPr="008C7979" w:rsidRDefault="00DF06F1" w:rsidP="006818CF">
      <w:pPr>
        <w:jc w:val="right"/>
      </w:pPr>
      <w:r w:rsidRPr="008C7979">
        <w:t>МО Красненькая речка</w:t>
      </w:r>
    </w:p>
    <w:p w:rsidR="00DF06F1" w:rsidRPr="008C7979" w:rsidRDefault="00DF06F1" w:rsidP="00D674B0">
      <w:pPr>
        <w:jc w:val="right"/>
        <w:rPr>
          <w:b/>
        </w:rPr>
      </w:pPr>
      <w:r w:rsidRPr="008C7979">
        <w:t xml:space="preserve">                                                                                                                         </w:t>
      </w:r>
      <w:r w:rsidR="00334B68">
        <w:t xml:space="preserve">    </w:t>
      </w:r>
      <w:r w:rsidR="00325B16">
        <w:t>от 20</w:t>
      </w:r>
      <w:r w:rsidR="00E65DF4">
        <w:t>.</w:t>
      </w:r>
      <w:r w:rsidR="00417CF3">
        <w:t>1</w:t>
      </w:r>
      <w:r w:rsidR="00325B16">
        <w:t>2</w:t>
      </w:r>
      <w:r w:rsidR="00334B68">
        <w:t>.</w:t>
      </w:r>
      <w:r w:rsidRPr="008C7979">
        <w:t>201</w:t>
      </w:r>
      <w:r w:rsidR="00417CF3">
        <w:t>6</w:t>
      </w:r>
      <w:r w:rsidRPr="008C7979">
        <w:t xml:space="preserve"> №</w:t>
      </w:r>
      <w:r w:rsidR="00E65DF4">
        <w:t xml:space="preserve"> </w:t>
      </w:r>
      <w:r w:rsidR="00A941CA">
        <w:t>48</w:t>
      </w:r>
    </w:p>
    <w:p w:rsidR="00DF06F1" w:rsidRDefault="00DF06F1">
      <w:pPr>
        <w:jc w:val="center"/>
        <w:rPr>
          <w:b/>
        </w:rPr>
      </w:pPr>
    </w:p>
    <w:p w:rsidR="00417CF3" w:rsidRPr="008C7979" w:rsidRDefault="00417CF3">
      <w:pPr>
        <w:jc w:val="center"/>
        <w:rPr>
          <w:b/>
        </w:rPr>
      </w:pPr>
    </w:p>
    <w:p w:rsidR="00DF06F1" w:rsidRPr="008C7979" w:rsidRDefault="006818CF">
      <w:pPr>
        <w:jc w:val="center"/>
      </w:pPr>
      <w:r>
        <w:rPr>
          <w:b/>
        </w:rPr>
        <w:t>Внесение</w:t>
      </w:r>
      <w:r w:rsidR="00E65DF4">
        <w:rPr>
          <w:b/>
        </w:rPr>
        <w:t xml:space="preserve"> изменений в положение</w:t>
      </w:r>
    </w:p>
    <w:p w:rsidR="00DF06F1" w:rsidRPr="00AB4D6D" w:rsidRDefault="00AB4D6D">
      <w:pPr>
        <w:pStyle w:val="2"/>
      </w:pPr>
      <w:r w:rsidRPr="00AB4D6D">
        <w:t>о</w:t>
      </w:r>
      <w:r w:rsidR="00334B68">
        <w:t xml:space="preserve"> денежном содержании лиц</w:t>
      </w:r>
      <w:r w:rsidRPr="00AB4D6D">
        <w:t xml:space="preserve">, занимающих муниципальные должности, должности муниципальной службы и </w:t>
      </w:r>
      <w:r w:rsidR="00334B68">
        <w:t xml:space="preserve">оплате труда </w:t>
      </w:r>
      <w:r w:rsidRPr="00AB4D6D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Pr="00AB4D6D">
        <w:t xml:space="preserve"> в муниципальном образовании муниципальный округ Красненькая речка</w:t>
      </w:r>
      <w:r w:rsidR="00DF06F1" w:rsidRPr="00AB4D6D">
        <w:t xml:space="preserve"> </w:t>
      </w:r>
    </w:p>
    <w:p w:rsidR="00DF06F1" w:rsidRDefault="00DF06F1">
      <w:pPr>
        <w:rPr>
          <w:b/>
        </w:rPr>
      </w:pPr>
    </w:p>
    <w:p w:rsidR="00417CF3" w:rsidRDefault="00417CF3">
      <w:pPr>
        <w:rPr>
          <w:b/>
        </w:rPr>
      </w:pPr>
    </w:p>
    <w:p w:rsidR="00417CF3" w:rsidRDefault="00417CF3" w:rsidP="00C27B04">
      <w:pPr>
        <w:jc w:val="both"/>
      </w:pPr>
      <w:r w:rsidRPr="00417CF3">
        <w:t>Внести изменения в пункт 5 5.</w:t>
      </w:r>
      <w:r w:rsidRPr="00417CF3">
        <w:tab/>
        <w:t>«Оплата труда лиц, исполняющих обязанности по техническому обеспечению деятельности органов местного самоуправления» изложив его в следующем виде:</w:t>
      </w:r>
    </w:p>
    <w:p w:rsidR="00417CF3" w:rsidRDefault="00417CF3" w:rsidP="00C27B04">
      <w:pPr>
        <w:jc w:val="both"/>
      </w:pPr>
    </w:p>
    <w:p w:rsidR="00417CF3" w:rsidRDefault="00417CF3" w:rsidP="00C27B04">
      <w:pPr>
        <w:jc w:val="both"/>
      </w:pPr>
      <w:r>
        <w:t>«5.1.</w:t>
      </w:r>
      <w:r>
        <w:tab/>
        <w:t xml:space="preserve">Расчет фонда оплаты труда </w:t>
      </w:r>
    </w:p>
    <w:p w:rsidR="00417CF3" w:rsidRDefault="00417CF3" w:rsidP="00C27B04">
      <w:pPr>
        <w:jc w:val="both"/>
      </w:pPr>
      <w:r>
        <w:t>Оплата труда лиц, исполняющих обязанности по техническому обеспечению деятельности органов местного самоуправления состоит из оклада, ежемесячной надбавки к должностному окладу за особые условия труда и премии по результатам труда.</w:t>
      </w:r>
    </w:p>
    <w:p w:rsidR="00417CF3" w:rsidRDefault="00417CF3" w:rsidP="00C27B04">
      <w:pPr>
        <w:jc w:val="both"/>
      </w:pPr>
      <w:r>
        <w:t>5.1.1</w:t>
      </w:r>
      <w:proofErr w:type="gramStart"/>
      <w:r>
        <w:t xml:space="preserve"> П</w:t>
      </w:r>
      <w:proofErr w:type="gramEnd"/>
      <w:r>
        <w:t>ри расчете заработной платы лицам, исполняющим обязанности по техническому обеспечению деятельности органов местного самоуправления применяется расчетная единица равная расчетной единице, установленной Закон Санкт-Петербурга от 06.07.2005 № 347-40 «О расчетной единице».</w:t>
      </w:r>
    </w:p>
    <w:p w:rsidR="00417CF3" w:rsidRDefault="00417CF3" w:rsidP="00C27B04">
      <w:pPr>
        <w:jc w:val="both"/>
      </w:pPr>
      <w:r>
        <w:t>5.1.2. Размер оклада водителя  составляет 1</w:t>
      </w:r>
      <w:r w:rsidR="00C27B04">
        <w:t>4</w:t>
      </w:r>
      <w:r>
        <w:t xml:space="preserve">  расчетных единиц.</w:t>
      </w:r>
    </w:p>
    <w:p w:rsidR="00417CF3" w:rsidRDefault="00417CF3" w:rsidP="00C27B04">
      <w:pPr>
        <w:jc w:val="both"/>
      </w:pPr>
      <w:r>
        <w:t xml:space="preserve">5.1.3. Предельный норматив ежемесячной надбавки к должностному окладу за особые условия труда (ненормированный рабочий день, частые командировки и поездки, напряженность, работа в выходные и праздничные дни) работникам, исполняющим обязанности по техническому обеспечению деятельности муниципального образования муниципальный округ Красненькая речка, устанавливается в размере  25 процентов оклада. </w:t>
      </w:r>
    </w:p>
    <w:p w:rsidR="00417CF3" w:rsidRDefault="00417CF3" w:rsidP="00C27B04">
      <w:pPr>
        <w:jc w:val="both"/>
      </w:pPr>
      <w:r>
        <w:t xml:space="preserve">Выплата ежемесячной надбавки к должностному окладу за особые условия труда лицам, исполняющим обязанности по техническому обеспечению деятельности муниципального образования муниципальный округ Красненькая речка, оформляется распоряжением.  </w:t>
      </w:r>
    </w:p>
    <w:p w:rsidR="00417CF3" w:rsidRDefault="00417CF3" w:rsidP="00C27B04">
      <w:pPr>
        <w:jc w:val="both"/>
      </w:pPr>
      <w:r>
        <w:t xml:space="preserve">Начисление ежемесячной надбавки к должностному окладу за особые условия труда производится пропорционально отработанному времени. </w:t>
      </w:r>
    </w:p>
    <w:p w:rsidR="00417CF3" w:rsidRDefault="00417CF3" w:rsidP="00C27B04">
      <w:pPr>
        <w:jc w:val="both"/>
      </w:pPr>
      <w:r>
        <w:t xml:space="preserve">При формировании и утверждении фонда оплаты труда предусматриваются средства на выплату ежемесячной надбавки к должностному окладу за особые условия труда в размере трех должностных окладов, в расчете на одного работника в год. </w:t>
      </w:r>
    </w:p>
    <w:p w:rsidR="00417CF3" w:rsidRDefault="00417CF3" w:rsidP="00C27B04">
      <w:pPr>
        <w:jc w:val="both"/>
      </w:pPr>
      <w:r>
        <w:t>5.1.3.</w:t>
      </w:r>
      <w:r>
        <w:tab/>
        <w:t xml:space="preserve">Премия по результатам труда работникам, исполняющим обязанности по техническому обеспечению деятельности муниципального образования </w:t>
      </w:r>
      <w:proofErr w:type="gramStart"/>
      <w:r>
        <w:t>муниципальный</w:t>
      </w:r>
      <w:proofErr w:type="gramEnd"/>
      <w:r>
        <w:t xml:space="preserve"> окру Красненькая речка, устанавливается в размерах 85 % от должностного оклада.</w:t>
      </w:r>
    </w:p>
    <w:p w:rsidR="00417CF3" w:rsidRDefault="00417CF3" w:rsidP="00C27B04">
      <w:pPr>
        <w:jc w:val="both"/>
      </w:pPr>
      <w:r>
        <w:t xml:space="preserve">Решение о выплате премии по результатам труда (службы) работникам, исполняющим обязанности по техническому обеспечению деятельности муниципального образования муниципальный округ Красненькая речка, оформляется распоряжением. </w:t>
      </w:r>
    </w:p>
    <w:p w:rsidR="00417CF3" w:rsidRDefault="00417CF3" w:rsidP="00C27B04">
      <w:pPr>
        <w:jc w:val="both"/>
      </w:pPr>
      <w:r>
        <w:t>При формировании и утверждении фонда оплаты труда предусматриваются средства на выплату премии по результатам труда в размере одиннадцати должностных окладов, в расчете на одного работника в год».</w:t>
      </w:r>
    </w:p>
    <w:p w:rsidR="00417CF3" w:rsidRPr="00417CF3" w:rsidRDefault="00417CF3" w:rsidP="00C27B04">
      <w:pPr>
        <w:jc w:val="both"/>
      </w:pPr>
    </w:p>
    <w:p w:rsidR="00417CF3" w:rsidRPr="00AB4D6D" w:rsidRDefault="00417CF3">
      <w:pPr>
        <w:rPr>
          <w:b/>
        </w:rPr>
      </w:pPr>
    </w:p>
    <w:sectPr w:rsidR="00417CF3" w:rsidRPr="00AB4D6D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B4E78"/>
    <w:rsid w:val="00325B16"/>
    <w:rsid w:val="00334B68"/>
    <w:rsid w:val="00344AB6"/>
    <w:rsid w:val="00417CF3"/>
    <w:rsid w:val="004A298B"/>
    <w:rsid w:val="00530327"/>
    <w:rsid w:val="00535936"/>
    <w:rsid w:val="00594395"/>
    <w:rsid w:val="00610DF0"/>
    <w:rsid w:val="006434FB"/>
    <w:rsid w:val="00655515"/>
    <w:rsid w:val="00670D5C"/>
    <w:rsid w:val="00677C58"/>
    <w:rsid w:val="006818CF"/>
    <w:rsid w:val="00876B4A"/>
    <w:rsid w:val="008C7979"/>
    <w:rsid w:val="008F0F9A"/>
    <w:rsid w:val="00945898"/>
    <w:rsid w:val="0096609F"/>
    <w:rsid w:val="009B60C2"/>
    <w:rsid w:val="00A941CA"/>
    <w:rsid w:val="00AB4D6D"/>
    <w:rsid w:val="00B93594"/>
    <w:rsid w:val="00BB0120"/>
    <w:rsid w:val="00BC7726"/>
    <w:rsid w:val="00BE3278"/>
    <w:rsid w:val="00C27B04"/>
    <w:rsid w:val="00C525AD"/>
    <w:rsid w:val="00C96504"/>
    <w:rsid w:val="00D5337F"/>
    <w:rsid w:val="00D674B0"/>
    <w:rsid w:val="00DF06F1"/>
    <w:rsid w:val="00E65DF4"/>
    <w:rsid w:val="00E70787"/>
    <w:rsid w:val="00F4485D"/>
    <w:rsid w:val="00F863AA"/>
    <w:rsid w:val="00FB059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99EA-6959-452F-AFE1-83AD1F99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5328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3</cp:revision>
  <cp:lastPrinted>2016-12-21T11:11:00Z</cp:lastPrinted>
  <dcterms:created xsi:type="dcterms:W3CDTF">2016-12-21T11:04:00Z</dcterms:created>
  <dcterms:modified xsi:type="dcterms:W3CDTF">2016-12-21T11:12:00Z</dcterms:modified>
</cp:coreProperties>
</file>