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 xml:space="preserve">МУНИЦИПАЛЬНЫЙ СОВЕТ </w:t>
      </w:r>
      <w:r w:rsidR="003B306A">
        <w:rPr>
          <w:b/>
          <w:bCs/>
        </w:rPr>
        <w:t>ВНУТРИГОРОДСКОГО МУНИЦИПАЛЬНОГО ОБРАЗОВАНИЯ САНКТ-ПЕТЕРБУРГА МУНИЦИПАЛЬНЫЙ ОКРУГ</w:t>
      </w:r>
      <w:bookmarkStart w:id="0" w:name="_GoBack"/>
      <w:bookmarkEnd w:id="0"/>
      <w:r>
        <w:rPr>
          <w:b/>
          <w:bCs/>
        </w:rPr>
        <w:t xml:space="preserve">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Default="00C96504">
      <w:r>
        <w:t>20</w:t>
      </w:r>
      <w:r w:rsidR="00FE2391">
        <w:t>.</w:t>
      </w:r>
      <w:r w:rsidR="00417CF3">
        <w:t>1</w:t>
      </w:r>
      <w:r>
        <w:t>2</w:t>
      </w:r>
      <w:r w:rsidR="00FB0590">
        <w:t>.</w:t>
      </w:r>
      <w:r w:rsidR="00DF06F1">
        <w:t>201</w:t>
      </w:r>
      <w:r w:rsidR="00417CF3">
        <w:t>6</w:t>
      </w:r>
      <w:r w:rsidR="00DF06F1">
        <w:t xml:space="preserve"> г. </w:t>
      </w:r>
      <w:r w:rsidR="00DF06F1">
        <w:tab/>
      </w:r>
      <w:r w:rsidR="00DF06F1">
        <w:tab/>
      </w:r>
      <w:r w:rsidR="00DF06F1">
        <w:tab/>
      </w:r>
      <w:r w:rsidR="00DF06F1">
        <w:tab/>
        <w:t xml:space="preserve">                         </w:t>
      </w:r>
      <w:r w:rsidR="00DF06F1">
        <w:tab/>
      </w:r>
      <w:r w:rsidR="00DF06F1">
        <w:tab/>
      </w:r>
      <w:r w:rsidR="00076F8F">
        <w:t xml:space="preserve">              </w:t>
      </w:r>
      <w:r w:rsidR="00DF06F1">
        <w:tab/>
        <w:t xml:space="preserve">     </w:t>
      </w:r>
      <w:r w:rsidR="006818CF">
        <w:t xml:space="preserve">   </w:t>
      </w:r>
      <w:r w:rsidR="006560FC">
        <w:t xml:space="preserve">      </w:t>
      </w:r>
      <w:r w:rsidR="006818CF">
        <w:t xml:space="preserve"> </w:t>
      </w:r>
      <w:r w:rsidR="006560FC">
        <w:t>№ 50</w:t>
      </w:r>
    </w:p>
    <w:p w:rsidR="00DF06F1" w:rsidRDefault="00DF06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DF06F1" w:rsidRDefault="00FE2391" w:rsidP="003776D0">
            <w:pPr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3776D0">
              <w:rPr>
                <w:b/>
                <w:bCs/>
              </w:rPr>
              <w:t>б утверждении перечня местных праздников, мероприятия связанные с проведением которых, могут ежегодно финансироваться за счет средств местного бюджета внутригородского муниципального образования Санкт-Петербурга муниципальный округ Красненькая речка</w:t>
            </w:r>
          </w:p>
          <w:p w:rsidR="003776D0" w:rsidRPr="00F863AA" w:rsidRDefault="003776D0" w:rsidP="003776D0">
            <w:pPr>
              <w:rPr>
                <w:b/>
              </w:rPr>
            </w:pPr>
          </w:p>
        </w:tc>
      </w:tr>
    </w:tbl>
    <w:p w:rsidR="00DF06F1" w:rsidRPr="00F863AA" w:rsidRDefault="00DF06F1">
      <w:pPr>
        <w:rPr>
          <w:b/>
        </w:rPr>
      </w:pPr>
    </w:p>
    <w:p w:rsidR="00F4485D" w:rsidRDefault="00DF06F1">
      <w:pPr>
        <w:pStyle w:val="a1"/>
        <w:ind w:firstLine="708"/>
        <w:jc w:val="both"/>
      </w:pPr>
      <w:r>
        <w:t xml:space="preserve">В соответствии </w:t>
      </w:r>
      <w:r w:rsidR="00417CF3">
        <w:t xml:space="preserve">с </w:t>
      </w:r>
      <w:r w:rsidR="003776D0">
        <w:t xml:space="preserve">Федеральным законом </w:t>
      </w:r>
      <w:r w:rsidR="00F863AA">
        <w:t xml:space="preserve">от </w:t>
      </w:r>
      <w:r w:rsidR="003776D0">
        <w:t>06</w:t>
      </w:r>
      <w:r w:rsidR="00F863AA">
        <w:t>.</w:t>
      </w:r>
      <w:r w:rsidR="003776D0">
        <w:t>10</w:t>
      </w:r>
      <w:r w:rsidR="00F863AA">
        <w:t>.200</w:t>
      </w:r>
      <w:r w:rsidR="003776D0">
        <w:t>3</w:t>
      </w:r>
      <w:r w:rsidR="00F863AA">
        <w:t xml:space="preserve"> года № </w:t>
      </w:r>
      <w:r w:rsidR="003776D0">
        <w:t>131-ФЗ</w:t>
      </w:r>
      <w:r>
        <w:t xml:space="preserve"> «О</w:t>
      </w:r>
      <w:r w:rsidR="003776D0">
        <w:t>б общих принципах организации местного самоуправления в Российской Федерации», Законом Санкт-Петербурга от 23.09.2009 года № 420-79 «Об организации местного самоуправления в Санкт-Петербурге»</w:t>
      </w:r>
      <w:r>
        <w:t>,</w:t>
      </w:r>
      <w:r w:rsidR="003776D0">
        <w:t xml:space="preserve"> с </w:t>
      </w:r>
      <w:r>
        <w:t>Уставом</w:t>
      </w:r>
      <w:r w:rsidR="00417CF3">
        <w:t xml:space="preserve"> внутригородского </w:t>
      </w:r>
      <w:r w:rsidR="00F4485D">
        <w:t>м</w:t>
      </w:r>
      <w:r>
        <w:t xml:space="preserve">униципального образования </w:t>
      </w:r>
      <w:r w:rsidR="00417CF3">
        <w:t xml:space="preserve">Санкт-Петербурга </w:t>
      </w:r>
      <w:r w:rsidR="00F4485D">
        <w:t>м</w:t>
      </w:r>
      <w:r>
        <w:t>уницип</w:t>
      </w:r>
      <w:r w:rsidR="00417CF3">
        <w:t>альный округ Красненькая речка,</w:t>
      </w:r>
    </w:p>
    <w:p w:rsidR="00DF06F1" w:rsidRPr="00E65DF4" w:rsidRDefault="00F4485D" w:rsidP="00F4485D">
      <w:pPr>
        <w:pStyle w:val="a1"/>
        <w:ind w:firstLine="708"/>
        <w:jc w:val="both"/>
        <w:rPr>
          <w:sz w:val="28"/>
          <w:szCs w:val="28"/>
        </w:rPr>
      </w:pPr>
      <w:r w:rsidRPr="00E65DF4">
        <w:t>М</w:t>
      </w:r>
      <w:r w:rsidR="00DF06F1" w:rsidRPr="00E65DF4">
        <w:t>униципал</w:t>
      </w:r>
      <w:r w:rsidR="00E70787" w:rsidRPr="00E65DF4">
        <w:t>ьный Совет решил</w:t>
      </w:r>
      <w:r w:rsidR="00DF06F1" w:rsidRPr="00E65DF4">
        <w:rPr>
          <w:sz w:val="28"/>
          <w:szCs w:val="28"/>
        </w:rPr>
        <w:t xml:space="preserve">: </w:t>
      </w:r>
    </w:p>
    <w:p w:rsidR="00DF06F1" w:rsidRDefault="00DF06F1">
      <w:pPr>
        <w:jc w:val="both"/>
      </w:pPr>
      <w:r>
        <w:t xml:space="preserve">1. </w:t>
      </w:r>
      <w:r w:rsidR="003776D0">
        <w:t xml:space="preserve">Утвердить перечень местных праздников, мероприятия связанные с проведением которых могут ежегодно финансироваться за счет средств местного бюджета внутригородского муниципального образования Санкт-Петербурга муниципальный округ Красненькая речка, </w:t>
      </w:r>
      <w:r w:rsidRPr="00BC7726">
        <w:t xml:space="preserve">согласно приложению №1. </w:t>
      </w:r>
    </w:p>
    <w:p w:rsidR="003776D0" w:rsidRPr="00BC7726" w:rsidRDefault="003776D0">
      <w:pPr>
        <w:jc w:val="both"/>
      </w:pPr>
      <w:r>
        <w:t xml:space="preserve">2. </w:t>
      </w:r>
      <w:r w:rsidRPr="003776D0"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DF06F1" w:rsidRDefault="00351ABB">
      <w:pPr>
        <w:tabs>
          <w:tab w:val="left" w:pos="8020"/>
        </w:tabs>
        <w:jc w:val="both"/>
      </w:pPr>
      <w:r>
        <w:t>3</w:t>
      </w:r>
      <w:r w:rsidR="00DF06F1">
        <w:t>. Контроль</w:t>
      </w:r>
      <w:r w:rsidR="008F0F9A">
        <w:t xml:space="preserve"> </w:t>
      </w:r>
      <w:r w:rsidR="00DF06F1">
        <w:t>исполнени</w:t>
      </w:r>
      <w:r w:rsidR="008F0F9A">
        <w:t>я</w:t>
      </w:r>
      <w:r w:rsidR="00DF06F1">
        <w:t xml:space="preserve"> настоящего Решения возложить на </w:t>
      </w:r>
      <w:r w:rsidR="00535936">
        <w:t>Г</w:t>
      </w:r>
      <w:r w:rsidR="00DF06F1">
        <w:t>лаву  муниципального образования — председателя Муниципаль</w:t>
      </w:r>
      <w:r w:rsidR="00334B68">
        <w:t>ного Совета А.О. Абраменко</w:t>
      </w:r>
      <w:r w:rsidR="00DF06F1">
        <w:t xml:space="preserve">. </w:t>
      </w:r>
    </w:p>
    <w:p w:rsidR="00351ABB" w:rsidRDefault="00351ABB">
      <w:pPr>
        <w:tabs>
          <w:tab w:val="left" w:pos="8020"/>
        </w:tabs>
        <w:jc w:val="both"/>
      </w:pPr>
      <w:r w:rsidRPr="00351ABB">
        <w:t>3. Решение вступает в силу со дня его принятия.</w:t>
      </w:r>
    </w:p>
    <w:p w:rsidR="00DF06F1" w:rsidRDefault="00DF06F1" w:rsidP="00F4485D">
      <w:pPr>
        <w:pStyle w:val="2"/>
        <w:jc w:val="both"/>
      </w:pPr>
      <w:r>
        <w:rPr>
          <w:b w:val="0"/>
          <w:bCs w:val="0"/>
        </w:rPr>
        <w:t xml:space="preserve">          </w:t>
      </w:r>
    </w:p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p w:rsidR="00594395" w:rsidRDefault="00594395" w:rsidP="00D674B0">
      <w:pPr>
        <w:jc w:val="right"/>
      </w:pPr>
    </w:p>
    <w:p w:rsidR="00417CF3" w:rsidRDefault="00417CF3" w:rsidP="006818CF">
      <w:pPr>
        <w:jc w:val="right"/>
      </w:pPr>
    </w:p>
    <w:p w:rsidR="00417CF3" w:rsidRDefault="00417CF3" w:rsidP="006818CF">
      <w:pPr>
        <w:jc w:val="right"/>
      </w:pPr>
    </w:p>
    <w:p w:rsidR="00351ABB" w:rsidRDefault="00351ABB" w:rsidP="006818CF">
      <w:pPr>
        <w:jc w:val="right"/>
      </w:pPr>
    </w:p>
    <w:p w:rsidR="00351ABB" w:rsidRDefault="00351ABB" w:rsidP="006818CF">
      <w:pPr>
        <w:jc w:val="right"/>
      </w:pPr>
    </w:p>
    <w:p w:rsidR="00351ABB" w:rsidRDefault="00351ABB" w:rsidP="006818CF">
      <w:pPr>
        <w:jc w:val="right"/>
      </w:pPr>
    </w:p>
    <w:p w:rsidR="00351ABB" w:rsidRDefault="00351ABB" w:rsidP="006818CF">
      <w:pPr>
        <w:jc w:val="right"/>
      </w:pPr>
    </w:p>
    <w:p w:rsidR="00417CF3" w:rsidRDefault="00417CF3" w:rsidP="006818CF">
      <w:pPr>
        <w:jc w:val="right"/>
      </w:pPr>
    </w:p>
    <w:p w:rsidR="00417CF3" w:rsidRDefault="00417CF3" w:rsidP="006818CF">
      <w:pPr>
        <w:jc w:val="right"/>
      </w:pPr>
    </w:p>
    <w:p w:rsidR="006818CF" w:rsidRDefault="00010DB8" w:rsidP="006818CF">
      <w:pPr>
        <w:jc w:val="right"/>
      </w:pPr>
      <w:r w:rsidRPr="008C7979">
        <w:t>П</w:t>
      </w:r>
      <w:r w:rsidR="006818CF">
        <w:t>риложение</w:t>
      </w:r>
      <w:r w:rsidR="00DF06F1" w:rsidRPr="008C7979">
        <w:t xml:space="preserve"> </w:t>
      </w:r>
      <w:r w:rsidR="00BE3278">
        <w:t xml:space="preserve">№ 1 </w:t>
      </w:r>
      <w:r w:rsidR="00DF06F1" w:rsidRPr="008C7979">
        <w:t xml:space="preserve">к решению </w:t>
      </w:r>
    </w:p>
    <w:p w:rsidR="006818CF" w:rsidRDefault="00DF06F1" w:rsidP="006818CF">
      <w:pPr>
        <w:jc w:val="right"/>
      </w:pPr>
      <w:r w:rsidRPr="008C7979">
        <w:t>М</w:t>
      </w:r>
      <w:r w:rsidR="006818CF">
        <w:t xml:space="preserve">униципального </w:t>
      </w:r>
      <w:r w:rsidRPr="008C7979">
        <w:t>С</w:t>
      </w:r>
      <w:r w:rsidR="006818CF">
        <w:t>овета</w:t>
      </w:r>
    </w:p>
    <w:p w:rsidR="00DF06F1" w:rsidRPr="008C7979" w:rsidRDefault="00351ABB" w:rsidP="006818CF">
      <w:pPr>
        <w:jc w:val="right"/>
      </w:pPr>
      <w:r>
        <w:t>муниципального образования</w:t>
      </w:r>
      <w:r w:rsidR="00DF06F1" w:rsidRPr="008C7979">
        <w:t xml:space="preserve"> Красненькая речка</w:t>
      </w:r>
    </w:p>
    <w:p w:rsidR="00DF06F1" w:rsidRDefault="00DF06F1" w:rsidP="00D674B0">
      <w:pPr>
        <w:jc w:val="right"/>
      </w:pPr>
      <w:r w:rsidRPr="008C7979">
        <w:t xml:space="preserve">                                                                                                                         </w:t>
      </w:r>
      <w:r w:rsidR="00334B68">
        <w:t xml:space="preserve">    </w:t>
      </w:r>
      <w:r w:rsidR="00351ABB">
        <w:t>от 20</w:t>
      </w:r>
      <w:r w:rsidR="00E65DF4">
        <w:t>.</w:t>
      </w:r>
      <w:r w:rsidR="00417CF3">
        <w:t>1</w:t>
      </w:r>
      <w:r w:rsidR="00351ABB">
        <w:t>2</w:t>
      </w:r>
      <w:r w:rsidR="00334B68">
        <w:t>.</w:t>
      </w:r>
      <w:r w:rsidRPr="008C7979">
        <w:t>201</w:t>
      </w:r>
      <w:r w:rsidR="00417CF3">
        <w:t>6</w:t>
      </w:r>
      <w:r w:rsidRPr="008C7979">
        <w:t xml:space="preserve"> №</w:t>
      </w:r>
      <w:r w:rsidR="00E65DF4">
        <w:t xml:space="preserve"> </w:t>
      </w:r>
      <w:r w:rsidR="006560FC">
        <w:t>50</w:t>
      </w:r>
    </w:p>
    <w:p w:rsidR="00351ABB" w:rsidRPr="008C7979" w:rsidRDefault="00351ABB" w:rsidP="00D674B0">
      <w:pPr>
        <w:jc w:val="right"/>
        <w:rPr>
          <w:b/>
        </w:rPr>
      </w:pPr>
    </w:p>
    <w:p w:rsidR="00DF06F1" w:rsidRDefault="00DF06F1">
      <w:pPr>
        <w:jc w:val="center"/>
        <w:rPr>
          <w:b/>
        </w:rPr>
      </w:pPr>
    </w:p>
    <w:p w:rsidR="00417CF3" w:rsidRPr="008C7979" w:rsidRDefault="00417CF3">
      <w:pPr>
        <w:jc w:val="center"/>
        <w:rPr>
          <w:b/>
        </w:rPr>
      </w:pPr>
    </w:p>
    <w:p w:rsidR="00DF06F1" w:rsidRPr="00AB4D6D" w:rsidRDefault="00351ABB">
      <w:pPr>
        <w:pStyle w:val="2"/>
      </w:pPr>
      <w:r>
        <w:t>Перечень местных праздников, мероприятия связанные с проведением которых, могут ежегодно финансироваться за счет средств местного бюджета внутригородского муниципального образования Санкт-Петербурга муниципальный округ Красненькая речка</w:t>
      </w:r>
    </w:p>
    <w:p w:rsidR="00DF06F1" w:rsidRDefault="00DF06F1">
      <w:pPr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376"/>
      </w:tblGrid>
      <w:tr w:rsidR="00351ABB" w:rsidTr="00351ABB">
        <w:tc>
          <w:tcPr>
            <w:tcW w:w="959" w:type="dxa"/>
          </w:tcPr>
          <w:p w:rsidR="00351ABB" w:rsidRDefault="00351ABB" w:rsidP="00351ABB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520" w:type="dxa"/>
          </w:tcPr>
          <w:p w:rsidR="00351ABB" w:rsidRDefault="00351ABB" w:rsidP="00351ABB">
            <w:pPr>
              <w:jc w:val="center"/>
              <w:rPr>
                <w:b/>
              </w:rPr>
            </w:pPr>
            <w:r>
              <w:rPr>
                <w:b/>
              </w:rPr>
              <w:t>Местные праздники</w:t>
            </w:r>
          </w:p>
        </w:tc>
        <w:tc>
          <w:tcPr>
            <w:tcW w:w="2376" w:type="dxa"/>
          </w:tcPr>
          <w:p w:rsidR="00351ABB" w:rsidRDefault="00351ABB" w:rsidP="00351AB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1</w:t>
            </w:r>
          </w:p>
        </w:tc>
        <w:tc>
          <w:tcPr>
            <w:tcW w:w="6520" w:type="dxa"/>
          </w:tcPr>
          <w:p w:rsidR="00351ABB" w:rsidRPr="00351ABB" w:rsidRDefault="00993F17">
            <w:r>
              <w:t>Праздник «Мой дворик Стачек 107 корп. 3»</w:t>
            </w:r>
          </w:p>
        </w:tc>
        <w:tc>
          <w:tcPr>
            <w:tcW w:w="2376" w:type="dxa"/>
          </w:tcPr>
          <w:p w:rsidR="00351ABB" w:rsidRPr="00993F17" w:rsidRDefault="00993F17">
            <w:r>
              <w:rPr>
                <w:lang w:val="en-US"/>
              </w:rPr>
              <w:t xml:space="preserve">I </w:t>
            </w:r>
            <w:r>
              <w:t xml:space="preserve">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2</w:t>
            </w:r>
          </w:p>
        </w:tc>
        <w:tc>
          <w:tcPr>
            <w:tcW w:w="6520" w:type="dxa"/>
          </w:tcPr>
          <w:p w:rsidR="00351ABB" w:rsidRPr="00351ABB" w:rsidRDefault="00095BE4">
            <w:r>
              <w:t>Праздник  «Мой дворик Стачек 105 корп. 2»</w:t>
            </w:r>
          </w:p>
        </w:tc>
        <w:tc>
          <w:tcPr>
            <w:tcW w:w="2376" w:type="dxa"/>
          </w:tcPr>
          <w:p w:rsidR="00351ABB" w:rsidRPr="00993F17" w:rsidRDefault="00993F17">
            <w:r w:rsidRPr="00993F17">
              <w:t>I 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3</w:t>
            </w:r>
          </w:p>
        </w:tc>
        <w:tc>
          <w:tcPr>
            <w:tcW w:w="6520" w:type="dxa"/>
          </w:tcPr>
          <w:p w:rsidR="00351ABB" w:rsidRPr="00351ABB" w:rsidRDefault="00095BE4">
            <w:r>
              <w:t>Праздник «Мой дворик ул. Морской Пехоты 8»</w:t>
            </w:r>
          </w:p>
        </w:tc>
        <w:tc>
          <w:tcPr>
            <w:tcW w:w="2376" w:type="dxa"/>
          </w:tcPr>
          <w:p w:rsidR="00351ABB" w:rsidRPr="00993F17" w:rsidRDefault="00993F17">
            <w:r w:rsidRPr="00993F17">
              <w:t>I 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4</w:t>
            </w:r>
          </w:p>
        </w:tc>
        <w:tc>
          <w:tcPr>
            <w:tcW w:w="6520" w:type="dxa"/>
          </w:tcPr>
          <w:p w:rsidR="00351ABB" w:rsidRPr="00351ABB" w:rsidRDefault="00993F17">
            <w:r w:rsidRPr="00993F17">
              <w:t>Праздник «Мой дворик Стачек 107 корп. 3»</w:t>
            </w:r>
          </w:p>
        </w:tc>
        <w:tc>
          <w:tcPr>
            <w:tcW w:w="2376" w:type="dxa"/>
          </w:tcPr>
          <w:p w:rsidR="00351ABB" w:rsidRPr="00351ABB" w:rsidRDefault="00993F17">
            <w:r w:rsidRPr="00993F17">
              <w:t>II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5</w:t>
            </w:r>
          </w:p>
        </w:tc>
        <w:tc>
          <w:tcPr>
            <w:tcW w:w="6520" w:type="dxa"/>
          </w:tcPr>
          <w:p w:rsidR="00351ABB" w:rsidRPr="00351ABB" w:rsidRDefault="00095BE4">
            <w:r w:rsidRPr="00095BE4">
              <w:t>Праздник  «Мой дворик Стачек 105 корп. 2»</w:t>
            </w:r>
          </w:p>
        </w:tc>
        <w:tc>
          <w:tcPr>
            <w:tcW w:w="2376" w:type="dxa"/>
          </w:tcPr>
          <w:p w:rsidR="00351ABB" w:rsidRPr="00351ABB" w:rsidRDefault="00993F17">
            <w:r w:rsidRPr="00993F17">
              <w:t>II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6</w:t>
            </w:r>
          </w:p>
        </w:tc>
        <w:tc>
          <w:tcPr>
            <w:tcW w:w="6520" w:type="dxa"/>
          </w:tcPr>
          <w:p w:rsidR="00351ABB" w:rsidRPr="00351ABB" w:rsidRDefault="00095BE4">
            <w:r w:rsidRPr="00095BE4">
              <w:t>Праздник «Мой дворик ул. Морской Пехоты 8»</w:t>
            </w:r>
          </w:p>
        </w:tc>
        <w:tc>
          <w:tcPr>
            <w:tcW w:w="2376" w:type="dxa"/>
          </w:tcPr>
          <w:p w:rsidR="00351ABB" w:rsidRPr="00351ABB" w:rsidRDefault="00993F17">
            <w:r w:rsidRPr="00993F17">
              <w:t>II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Pr="00351ABB" w:rsidRDefault="00351ABB">
            <w:r>
              <w:t>7</w:t>
            </w:r>
          </w:p>
        </w:tc>
        <w:tc>
          <w:tcPr>
            <w:tcW w:w="6520" w:type="dxa"/>
          </w:tcPr>
          <w:p w:rsidR="00351ABB" w:rsidRPr="00351ABB" w:rsidRDefault="00993F17">
            <w:r w:rsidRPr="00993F17">
              <w:t>Праздник «Мой дворик Стачек 107 корп. 3»</w:t>
            </w:r>
          </w:p>
        </w:tc>
        <w:tc>
          <w:tcPr>
            <w:tcW w:w="2376" w:type="dxa"/>
          </w:tcPr>
          <w:p w:rsidR="00351ABB" w:rsidRPr="00351ABB" w:rsidRDefault="00993F17">
            <w:r w:rsidRPr="00993F17">
              <w:t>III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Default="00351ABB">
            <w:r>
              <w:t>8</w:t>
            </w:r>
          </w:p>
        </w:tc>
        <w:tc>
          <w:tcPr>
            <w:tcW w:w="6520" w:type="dxa"/>
          </w:tcPr>
          <w:p w:rsidR="00351ABB" w:rsidRPr="00351ABB" w:rsidRDefault="00095BE4">
            <w:r w:rsidRPr="00095BE4">
              <w:t>Праздник  «Мой дворик Стачек 105 корп. 2»</w:t>
            </w:r>
          </w:p>
        </w:tc>
        <w:tc>
          <w:tcPr>
            <w:tcW w:w="2376" w:type="dxa"/>
          </w:tcPr>
          <w:p w:rsidR="00351ABB" w:rsidRPr="00351ABB" w:rsidRDefault="00993F17">
            <w:r w:rsidRPr="00993F17">
              <w:t>III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Default="00351ABB">
            <w:r>
              <w:t>9</w:t>
            </w:r>
          </w:p>
        </w:tc>
        <w:tc>
          <w:tcPr>
            <w:tcW w:w="6520" w:type="dxa"/>
          </w:tcPr>
          <w:p w:rsidR="00351ABB" w:rsidRPr="00351ABB" w:rsidRDefault="00095BE4">
            <w:r w:rsidRPr="00095BE4">
              <w:t>Праздник «Мой дворик ул. Морской Пехоты 8»</w:t>
            </w:r>
          </w:p>
        </w:tc>
        <w:tc>
          <w:tcPr>
            <w:tcW w:w="2376" w:type="dxa"/>
          </w:tcPr>
          <w:p w:rsidR="00351ABB" w:rsidRPr="00351ABB" w:rsidRDefault="00993F17">
            <w:r w:rsidRPr="00993F17">
              <w:t>III квартал</w:t>
            </w:r>
          </w:p>
        </w:tc>
      </w:tr>
      <w:tr w:rsidR="00351ABB" w:rsidRPr="00351ABB" w:rsidTr="00351ABB">
        <w:tc>
          <w:tcPr>
            <w:tcW w:w="959" w:type="dxa"/>
          </w:tcPr>
          <w:p w:rsidR="00351ABB" w:rsidRDefault="00351ABB">
            <w:r>
              <w:t>10</w:t>
            </w:r>
          </w:p>
        </w:tc>
        <w:tc>
          <w:tcPr>
            <w:tcW w:w="6520" w:type="dxa"/>
          </w:tcPr>
          <w:p w:rsidR="00351ABB" w:rsidRPr="00351ABB" w:rsidRDefault="00095BE4">
            <w:r>
              <w:t>Праздник округа Красненькая речка 23 апреля»</w:t>
            </w:r>
          </w:p>
        </w:tc>
        <w:tc>
          <w:tcPr>
            <w:tcW w:w="2376" w:type="dxa"/>
          </w:tcPr>
          <w:p w:rsidR="00351ABB" w:rsidRPr="00351ABB" w:rsidRDefault="009C45AA">
            <w:r>
              <w:t>Первые выходные после 23 ап</w:t>
            </w:r>
            <w:r w:rsidR="00095BE4">
              <w:t>реля</w:t>
            </w:r>
          </w:p>
        </w:tc>
      </w:tr>
    </w:tbl>
    <w:p w:rsidR="00417CF3" w:rsidRPr="00351ABB" w:rsidRDefault="00417CF3"/>
    <w:sectPr w:rsidR="00417CF3" w:rsidRPr="00351ABB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95BE4"/>
    <w:rsid w:val="000B4E78"/>
    <w:rsid w:val="00334B68"/>
    <w:rsid w:val="00344AB6"/>
    <w:rsid w:val="00351ABB"/>
    <w:rsid w:val="003776D0"/>
    <w:rsid w:val="003B306A"/>
    <w:rsid w:val="00417CF3"/>
    <w:rsid w:val="004A298B"/>
    <w:rsid w:val="00530327"/>
    <w:rsid w:val="00535936"/>
    <w:rsid w:val="00594395"/>
    <w:rsid w:val="00610DF0"/>
    <w:rsid w:val="006434FB"/>
    <w:rsid w:val="006560FC"/>
    <w:rsid w:val="00670D5C"/>
    <w:rsid w:val="00677C58"/>
    <w:rsid w:val="006818CF"/>
    <w:rsid w:val="00876B4A"/>
    <w:rsid w:val="008C7979"/>
    <w:rsid w:val="008F0F9A"/>
    <w:rsid w:val="00945898"/>
    <w:rsid w:val="0096609F"/>
    <w:rsid w:val="00993F17"/>
    <w:rsid w:val="009B60C2"/>
    <w:rsid w:val="009C45AA"/>
    <w:rsid w:val="00AB4D6D"/>
    <w:rsid w:val="00B93594"/>
    <w:rsid w:val="00BB0120"/>
    <w:rsid w:val="00BC7726"/>
    <w:rsid w:val="00BE3278"/>
    <w:rsid w:val="00C27B04"/>
    <w:rsid w:val="00C525AD"/>
    <w:rsid w:val="00C96504"/>
    <w:rsid w:val="00D5337F"/>
    <w:rsid w:val="00D674B0"/>
    <w:rsid w:val="00D93BCF"/>
    <w:rsid w:val="00DF06F1"/>
    <w:rsid w:val="00E65DF4"/>
    <w:rsid w:val="00E70787"/>
    <w:rsid w:val="00F4485D"/>
    <w:rsid w:val="00F863AA"/>
    <w:rsid w:val="00FB0590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55B2-10AC-44E8-853B-11654F91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3248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3</cp:revision>
  <cp:lastPrinted>2016-12-21T11:10:00Z</cp:lastPrinted>
  <dcterms:created xsi:type="dcterms:W3CDTF">2016-12-21T11:08:00Z</dcterms:created>
  <dcterms:modified xsi:type="dcterms:W3CDTF">2016-12-21T11:10:00Z</dcterms:modified>
</cp:coreProperties>
</file>